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2D9" w:rsidRPr="00EB42D9" w:rsidRDefault="00EB42D9" w:rsidP="00EB42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Атаманчук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Прояв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деструктивного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внутрішньоособистісного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конфлікту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студентів-першокурсників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ресурс арт-технік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Гуманітарний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простір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 науки: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перспективи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зб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 ХХXIII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Міжнарод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. наук.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інтернет-</w:t>
      </w:r>
      <w:proofErr w:type="gramStart"/>
      <w:r w:rsidRPr="00EB42D9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EB42D9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 xml:space="preserve"> 2021 р. Переяслав, 2021. </w:t>
      </w:r>
      <w:proofErr w:type="spellStart"/>
      <w:r w:rsidRPr="00EB42D9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EB42D9">
        <w:rPr>
          <w:rFonts w:ascii="Times New Roman" w:hAnsi="Times New Roman" w:cs="Times New Roman"/>
          <w:sz w:val="24"/>
          <w:szCs w:val="24"/>
        </w:rPr>
        <w:t>. 33.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190-195.</w:t>
      </w:r>
    </w:p>
    <w:bookmarkEnd w:id="0"/>
    <w:p w:rsidR="0075056E" w:rsidRPr="00D15FA4" w:rsidRDefault="0075056E" w:rsidP="0075056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15FA4">
        <w:rPr>
          <w:rFonts w:ascii="Times New Roman" w:hAnsi="Times New Roman" w:cs="Times New Roman"/>
          <w:b/>
          <w:sz w:val="28"/>
          <w:szCs w:val="28"/>
          <w:lang w:val="uk-UA"/>
        </w:rPr>
        <w:t>Атаманчук</w:t>
      </w:r>
      <w:proofErr w:type="spellEnd"/>
      <w:r w:rsidRPr="00D15F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Ніна Михайлівна</w:t>
      </w:r>
    </w:p>
    <w:p w:rsidR="0075056E" w:rsidRPr="00D15FA4" w:rsidRDefault="0075056E" w:rsidP="0075056E">
      <w:pPr>
        <w:widowControl w:val="0"/>
        <w:shd w:val="clear" w:color="auto" w:fill="FFFFFF"/>
        <w:suppressAutoHyphens/>
        <w:autoSpaceDE w:val="0"/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5FA4">
        <w:rPr>
          <w:rFonts w:ascii="Times New Roman" w:hAnsi="Times New Roman" w:cs="Times New Roman"/>
          <w:sz w:val="28"/>
          <w:szCs w:val="28"/>
          <w:lang w:val="uk-UA"/>
        </w:rPr>
        <w:t>Полтава, Україна</w:t>
      </w:r>
    </w:p>
    <w:p w:rsidR="0075056E" w:rsidRPr="00D15FA4" w:rsidRDefault="0075056E" w:rsidP="0075056E">
      <w:pPr>
        <w:widowControl w:val="0"/>
        <w:shd w:val="clear" w:color="auto" w:fill="FFFFFF"/>
        <w:suppressAutoHyphens/>
        <w:autoSpaceDE w:val="0"/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FA4">
        <w:rPr>
          <w:rFonts w:ascii="Times New Roman" w:hAnsi="Times New Roman" w:cs="Times New Roman"/>
          <w:b/>
          <w:sz w:val="28"/>
          <w:szCs w:val="28"/>
          <w:lang w:val="uk-UA"/>
        </w:rPr>
        <w:t>Секція (Психологія)</w:t>
      </w:r>
    </w:p>
    <w:p w:rsidR="0075056E" w:rsidRDefault="0075056E" w:rsidP="0075056E">
      <w:pPr>
        <w:spacing w:after="0" w:line="360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056E" w:rsidRPr="007D0CE3" w:rsidRDefault="0075056E" w:rsidP="0075056E">
      <w:pPr>
        <w:spacing w:after="0" w:line="360" w:lineRule="auto"/>
        <w:ind w:firstLine="69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C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ПРОЯВ </w:t>
      </w:r>
      <w:r w:rsidRPr="007D0CE3">
        <w:rPr>
          <w:rFonts w:ascii="Times New Roman" w:hAnsi="Times New Roman" w:cs="Times New Roman"/>
          <w:b/>
          <w:sz w:val="28"/>
          <w:szCs w:val="28"/>
        </w:rPr>
        <w:t xml:space="preserve">ДЕСТРУКТИВНОГО ВНУТРІШНЬООСОБИСТІСНОГО КОНФЛІКТУ В </w:t>
      </w:r>
      <w:r w:rsidRPr="007D0C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СТУДЕНТІВ-ПЕРШОКУРСНИКІВ : РЕСУРС АРТ-ТЕХНІК</w:t>
      </w:r>
    </w:p>
    <w:p w:rsidR="0075056E" w:rsidRPr="00B02E83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Анотація. </w:t>
      </w:r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У статті здійснено аналіз деструктивного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внутрішньоособистісного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конфлікту студентів на початкових етапах навчання у закладі вищої освіти, розглянуто його наслідки. Запропоновано використовувати арт-техніки в роботі зі студентами-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першокурсникаами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з метою вивчення та розв’язання деструктивних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внутрішньоособистісних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конфліктів.</w:t>
      </w:r>
    </w:p>
    <w:p w:rsidR="0075056E" w:rsidRPr="00B02E83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</w:t>
      </w:r>
      <w:r w:rsidRPr="00DD746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деструктивний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внутрішньоособистісний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конфлікт, студент-першокурсник, заклад вищої освіти, мистецтво, арт-техніки,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ізо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>-техніка.</w:t>
      </w:r>
    </w:p>
    <w:p w:rsidR="0075056E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056E" w:rsidRPr="00B02E83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b/>
          <w:sz w:val="28"/>
          <w:szCs w:val="28"/>
          <w:lang w:val="uk-UA"/>
        </w:rPr>
        <w:t>MANIFESTATIONS OF DESTRUCTIVE INTERNAL PERSONAL CONFLICT IN FIRST-YEAR STUDENTS: ART-TECHNIC RESOURCE</w:t>
      </w:r>
    </w:p>
    <w:p w:rsidR="0075056E" w:rsidRPr="00B02E83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Annotation</w:t>
      </w:r>
      <w:r w:rsidRPr="00B02E8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article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analyzes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destructive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intrapersonal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conflict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initial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stages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higher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considers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its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consequences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suggested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use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art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techniques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working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first-year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students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order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resolve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destructive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interpersonal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conflicts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056E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2E83">
        <w:rPr>
          <w:rFonts w:ascii="Times New Roman" w:hAnsi="Times New Roman" w:cs="Times New Roman"/>
          <w:i/>
          <w:sz w:val="28"/>
          <w:szCs w:val="28"/>
          <w:lang w:val="uk-UA"/>
        </w:rPr>
        <w:t>Key</w:t>
      </w:r>
      <w:proofErr w:type="spellEnd"/>
      <w:r w:rsidRPr="00B02E8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i/>
          <w:sz w:val="28"/>
          <w:szCs w:val="28"/>
          <w:lang w:val="uk-UA"/>
        </w:rPr>
        <w:t>words</w:t>
      </w:r>
      <w:proofErr w:type="spellEnd"/>
      <w:r w:rsidRPr="00B02E83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destructive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intrapersonal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conflict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first-year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student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institution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higher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art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art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techniques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iso-techniques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056E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056E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C62">
        <w:rPr>
          <w:rFonts w:ascii="Times New Roman" w:hAnsi="Times New Roman" w:cs="Times New Roman"/>
          <w:sz w:val="28"/>
          <w:szCs w:val="28"/>
          <w:lang w:val="uk-UA"/>
        </w:rPr>
        <w:t xml:space="preserve">Навчання 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сучасному </w:t>
      </w:r>
      <w:r w:rsidRPr="00596C62">
        <w:rPr>
          <w:rFonts w:ascii="Times New Roman" w:hAnsi="Times New Roman" w:cs="Times New Roman"/>
          <w:sz w:val="28"/>
          <w:szCs w:val="28"/>
          <w:lang w:val="uk-UA"/>
        </w:rPr>
        <w:t xml:space="preserve">закладі вищої освіти (далі ЗВО) висуває до особистості нові, більш складні вимоги, що  провокує у деяких студентів </w:t>
      </w:r>
      <w:r w:rsidRPr="00596C6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виникнення емоційної напруги та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деструктивних </w:t>
      </w:r>
      <w:proofErr w:type="spellStart"/>
      <w:r w:rsidRPr="00596C62">
        <w:rPr>
          <w:rFonts w:ascii="Times New Roman" w:hAnsi="Times New Roman" w:cs="Times New Roman"/>
          <w:sz w:val="28"/>
          <w:szCs w:val="28"/>
          <w:lang w:val="uk-UA"/>
        </w:rPr>
        <w:t>вн</w:t>
      </w:r>
      <w:r>
        <w:rPr>
          <w:rFonts w:ascii="Times New Roman" w:hAnsi="Times New Roman" w:cs="Times New Roman"/>
          <w:sz w:val="28"/>
          <w:szCs w:val="28"/>
          <w:lang w:val="uk-UA"/>
        </w:rPr>
        <w:t>утрішньоособистісних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конфліктів, які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 xml:space="preserve">відбирають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студента-першокурсника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 xml:space="preserve">багато сил,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спричинюють прояв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>тривоги, роздратування, агресії,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 xml:space="preserve">яка спрямовується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самого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>себе</w:t>
      </w:r>
      <w:r w:rsidRPr="009C13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 і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одногрупників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F64A9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E44460">
        <w:rPr>
          <w:rFonts w:ascii="Times New Roman" w:hAnsi="Times New Roman" w:cs="Times New Roman"/>
          <w:sz w:val="28"/>
          <w:szCs w:val="28"/>
          <w:lang w:val="uk-UA"/>
        </w:rPr>
        <w:t xml:space="preserve">Деструктивні </w:t>
      </w:r>
      <w:proofErr w:type="spellStart"/>
      <w:r w:rsidRPr="00E44460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внутрішньоособистісні</w:t>
      </w:r>
      <w:proofErr w:type="spellEnd"/>
      <w:r w:rsidRPr="00E44460">
        <w:rPr>
          <w:rFonts w:ascii="Times New Roman" w:hAnsi="Times New Roman" w:cs="Times New Roman"/>
          <w:sz w:val="28"/>
          <w:szCs w:val="28"/>
          <w:lang w:val="uk-UA"/>
        </w:rPr>
        <w:t xml:space="preserve"> конфлікти знижують ефективність професійної діяльності та працездатність студентської молодої, спричинюють появу втомлюваності, розвиток неврозів та різних стресів, пов'язаних з неуспішністю навчальної діяльності.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Часто </w:t>
      </w:r>
      <w:proofErr w:type="spellStart"/>
      <w:r w:rsidRPr="00BF581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F5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провокує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BF58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581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F58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створють</w:t>
      </w:r>
      <w:proofErr w:type="spellEnd"/>
      <w:r w:rsidRPr="00BF5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певний </w:t>
      </w:r>
      <w:r>
        <w:rPr>
          <w:rFonts w:ascii="Times New Roman" w:hAnsi="Times New Roman" w:cs="Times New Roman"/>
          <w:sz w:val="28"/>
          <w:szCs w:val="28"/>
        </w:rPr>
        <w:t xml:space="preserve">дискомфорт,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сприяють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появі</w:t>
      </w:r>
      <w:proofErr w:type="spellEnd"/>
      <w:r w:rsidRPr="00BF58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страхів, депресії, </w:t>
      </w:r>
      <w:proofErr w:type="spellStart"/>
      <w:r w:rsidRPr="002808F2">
        <w:rPr>
          <w:rFonts w:ascii="Times New Roman" w:hAnsi="Times New Roman" w:cs="Times New Roman"/>
          <w:sz w:val="28"/>
          <w:szCs w:val="28"/>
        </w:rPr>
        <w:t>неврозів</w:t>
      </w:r>
      <w:proofErr w:type="spellEnd"/>
      <w:r w:rsidRPr="002808F2">
        <w:rPr>
          <w:rFonts w:ascii="Times New Roman" w:hAnsi="Times New Roman" w:cs="Times New Roman"/>
          <w:sz w:val="28"/>
          <w:szCs w:val="28"/>
        </w:rPr>
        <w:t xml:space="preserve"> </w:t>
      </w:r>
      <w:r w:rsidRPr="002808F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Pr="002808F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80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8F2">
        <w:rPr>
          <w:rFonts w:ascii="Times New Roman" w:hAnsi="Times New Roman" w:cs="Times New Roman"/>
          <w:sz w:val="28"/>
          <w:szCs w:val="28"/>
        </w:rPr>
        <w:t>душевних</w:t>
      </w:r>
      <w:proofErr w:type="spellEnd"/>
      <w:r w:rsidRPr="00280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1DC">
        <w:rPr>
          <w:rFonts w:ascii="Times New Roman" w:hAnsi="Times New Roman" w:cs="Times New Roman"/>
          <w:sz w:val="28"/>
          <w:szCs w:val="28"/>
        </w:rPr>
        <w:t>негараздів</w:t>
      </w:r>
      <w:proofErr w:type="spellEnd"/>
      <w:r w:rsidRPr="006F71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056E" w:rsidRPr="00EF64A9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Деструктивний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F64A9">
        <w:rPr>
          <w:rFonts w:ascii="Times New Roman" w:hAnsi="Times New Roman" w:cs="Times New Roman"/>
          <w:sz w:val="28"/>
          <w:szCs w:val="28"/>
          <w:lang w:val="uk-UA"/>
        </w:rPr>
        <w:t>нутрішньоособистісний</w:t>
      </w:r>
      <w:proofErr w:type="spellEnd"/>
      <w:r w:rsidRPr="00EF64A9">
        <w:rPr>
          <w:rFonts w:ascii="Times New Roman" w:hAnsi="Times New Roman" w:cs="Times New Roman"/>
          <w:sz w:val="28"/>
          <w:szCs w:val="28"/>
          <w:lang w:val="uk-UA"/>
        </w:rPr>
        <w:t xml:space="preserve"> конфлікт</w:t>
      </w:r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</w:t>
      </w:r>
      <w:r w:rsidRPr="00EF64A9">
        <w:rPr>
          <w:rFonts w:ascii="Times New Roman" w:hAnsi="Times New Roman" w:cs="Times New Roman"/>
          <w:sz w:val="28"/>
          <w:szCs w:val="28"/>
          <w:lang w:val="uk-UA"/>
        </w:rPr>
        <w:t>негативний вплив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9678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>студента</w:t>
      </w:r>
      <w:r>
        <w:rPr>
          <w:rFonts w:ascii="Times New Roman" w:hAnsi="Times New Roman" w:cs="Times New Roman"/>
          <w:sz w:val="28"/>
          <w:szCs w:val="28"/>
          <w:lang w:val="uk-UA"/>
        </w:rPr>
        <w:t>-першокурсника</w:t>
      </w:r>
      <w:r w:rsidRPr="00EF64A9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 xml:space="preserve"> саме:</w:t>
      </w:r>
      <w:r w:rsidRPr="00EF64A9">
        <w:rPr>
          <w:rFonts w:ascii="Times New Roman" w:hAnsi="Times New Roman" w:cs="Times New Roman"/>
          <w:sz w:val="28"/>
          <w:szCs w:val="28"/>
          <w:lang w:val="uk-UA"/>
        </w:rPr>
        <w:t xml:space="preserve"> знижує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EF64A9">
        <w:rPr>
          <w:rFonts w:ascii="Times New Roman" w:hAnsi="Times New Roman" w:cs="Times New Roman"/>
          <w:sz w:val="28"/>
          <w:szCs w:val="28"/>
          <w:lang w:val="uk-UA"/>
        </w:rPr>
        <w:t xml:space="preserve"> самоповага,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>інтерес до самого себе</w:t>
      </w:r>
      <w:r w:rsidRPr="00EF64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F64A9">
        <w:rPr>
          <w:rFonts w:ascii="Times New Roman" w:hAnsi="Times New Roman" w:cs="Times New Roman"/>
          <w:sz w:val="28"/>
          <w:szCs w:val="28"/>
          <w:lang w:val="uk-UA"/>
        </w:rPr>
        <w:t>самоприйняття</w:t>
      </w:r>
      <w:proofErr w:type="spellEnd"/>
      <w:r w:rsidRPr="00EF64A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F64A9">
        <w:rPr>
          <w:rFonts w:ascii="Times New Roman" w:hAnsi="Times New Roman" w:cs="Times New Roman"/>
          <w:sz w:val="28"/>
          <w:szCs w:val="28"/>
          <w:lang w:val="uk-UA"/>
        </w:rPr>
        <w:t>саморозуміння</w:t>
      </w:r>
      <w:proofErr w:type="spellEnd"/>
      <w:r w:rsidRPr="00EF64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 xml:space="preserve">а це спричинює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втрату </w:t>
      </w:r>
      <w:r w:rsidRPr="00EF64A9">
        <w:rPr>
          <w:rFonts w:ascii="Times New Roman" w:hAnsi="Times New Roman" w:cs="Times New Roman"/>
          <w:sz w:val="28"/>
          <w:szCs w:val="28"/>
          <w:lang w:val="uk-UA"/>
        </w:rPr>
        <w:t xml:space="preserve">віри в свої сили, здібності,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 xml:space="preserve">ускладнює </w:t>
      </w:r>
      <w:r w:rsidRPr="00EF64A9">
        <w:rPr>
          <w:rFonts w:ascii="Times New Roman" w:hAnsi="Times New Roman" w:cs="Times New Roman"/>
          <w:sz w:val="28"/>
          <w:szCs w:val="28"/>
          <w:lang w:val="uk-UA"/>
        </w:rPr>
        <w:t xml:space="preserve">оцінку своїх можливостей, </w:t>
      </w:r>
      <w:r w:rsidRPr="006F71DC">
        <w:rPr>
          <w:rFonts w:ascii="Times New Roman" w:hAnsi="Times New Roman" w:cs="Times New Roman"/>
          <w:sz w:val="28"/>
          <w:szCs w:val="28"/>
          <w:lang w:val="uk-UA"/>
        </w:rPr>
        <w:t xml:space="preserve">унеможливлює </w:t>
      </w:r>
      <w:r w:rsidRPr="00EF64A9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контролювати власне життя та  розуміти самого себе. </w:t>
      </w:r>
    </w:p>
    <w:p w:rsidR="0075056E" w:rsidRPr="00A33E23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A33E23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психологічній літературі деструктивні, негативні </w:t>
      </w:r>
      <w:proofErr w:type="spellStart"/>
      <w:r w:rsidRPr="00A33E23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внутрішньоособистісні</w:t>
      </w:r>
      <w:proofErr w:type="spellEnd"/>
      <w:r w:rsidRPr="00A33E23">
        <w:rPr>
          <w:rFonts w:ascii="Times New Roman" w:hAnsi="Times New Roman" w:cs="Times New Roman"/>
          <w:sz w:val="28"/>
          <w:szCs w:val="28"/>
          <w:lang w:val="uk-UA"/>
        </w:rPr>
        <w:t xml:space="preserve"> конфлікти ототожнюється з поняттями внутрішні, особистісні конфлікти, які супроводжуються глибокими переживаннями, призводять до розвитку невротичних реакцій, </w:t>
      </w:r>
      <w:proofErr w:type="spellStart"/>
      <w:r w:rsidRPr="00A33E23">
        <w:rPr>
          <w:rFonts w:ascii="Times New Roman" w:hAnsi="Times New Roman" w:cs="Times New Roman"/>
          <w:sz w:val="28"/>
          <w:szCs w:val="28"/>
          <w:lang w:val="uk-UA"/>
        </w:rPr>
        <w:t>аддиктивної</w:t>
      </w:r>
      <w:proofErr w:type="spellEnd"/>
      <w:r w:rsidRPr="00A33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3E23">
        <w:rPr>
          <w:rFonts w:ascii="Times New Roman" w:hAnsi="Times New Roman" w:cs="Times New Roman"/>
          <w:sz w:val="28"/>
          <w:szCs w:val="28"/>
        </w:rPr>
        <w:t>i</w:t>
      </w:r>
      <w:r w:rsidRPr="00A33E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33E23">
        <w:rPr>
          <w:rFonts w:ascii="Times New Roman" w:hAnsi="Times New Roman" w:cs="Times New Roman"/>
          <w:sz w:val="28"/>
          <w:szCs w:val="28"/>
          <w:lang w:val="uk-UA"/>
        </w:rPr>
        <w:t>суїцидальної</w:t>
      </w:r>
      <w:proofErr w:type="spellEnd"/>
      <w:r w:rsidRPr="00A33E23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поведінки.</w:t>
      </w:r>
    </w:p>
    <w:p w:rsidR="0075056E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2224">
        <w:rPr>
          <w:rFonts w:ascii="Times New Roman" w:hAnsi="Times New Roman" w:cs="Times New Roman"/>
          <w:sz w:val="28"/>
          <w:szCs w:val="28"/>
          <w:lang w:val="uk-UA"/>
        </w:rPr>
        <w:t xml:space="preserve">Т. </w:t>
      </w:r>
      <w:proofErr w:type="spellStart"/>
      <w:r w:rsidRPr="00AC2224">
        <w:rPr>
          <w:rFonts w:ascii="Times New Roman" w:hAnsi="Times New Roman" w:cs="Times New Roman"/>
          <w:sz w:val="28"/>
          <w:szCs w:val="28"/>
          <w:lang w:val="uk-UA"/>
        </w:rPr>
        <w:t>Єльчанінова</w:t>
      </w:r>
      <w:proofErr w:type="spellEnd"/>
      <w:r w:rsidRPr="00AC2224">
        <w:rPr>
          <w:rFonts w:ascii="Times New Roman" w:hAnsi="Times New Roman" w:cs="Times New Roman"/>
          <w:sz w:val="28"/>
          <w:szCs w:val="28"/>
          <w:lang w:val="uk-UA"/>
        </w:rPr>
        <w:t xml:space="preserve"> зазначає, що в реаліях</w:t>
      </w:r>
      <w:r w:rsidRPr="008F2ABB">
        <w:rPr>
          <w:rFonts w:ascii="Times New Roman" w:hAnsi="Times New Roman" w:cs="Times New Roman"/>
          <w:sz w:val="28"/>
          <w:szCs w:val="28"/>
          <w:lang w:val="uk-UA"/>
        </w:rPr>
        <w:t xml:space="preserve"> сучасної вищої школи дуже часто зустрічаються студенти, які мають суперечливі й несумісні мотиви, цінності й цілі, які довгий період не можуть подолати певні внутрішні проблеми, не здатні виробити пріоритети власної поведінки, тобто випробовують </w:t>
      </w:r>
      <w:proofErr w:type="spellStart"/>
      <w:r w:rsidRPr="008F2ABB">
        <w:rPr>
          <w:rFonts w:ascii="Times New Roman" w:hAnsi="Times New Roman" w:cs="Times New Roman"/>
          <w:sz w:val="28"/>
          <w:szCs w:val="28"/>
          <w:lang w:val="uk-UA"/>
        </w:rPr>
        <w:t>вн</w:t>
      </w:r>
      <w:r>
        <w:rPr>
          <w:rFonts w:ascii="Times New Roman" w:hAnsi="Times New Roman" w:cs="Times New Roman"/>
          <w:sz w:val="28"/>
          <w:szCs w:val="28"/>
          <w:lang w:val="uk-UA"/>
        </w:rPr>
        <w:t>утрішньоособистісні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конфлікти [3</w:t>
      </w:r>
      <w:r w:rsidRPr="008F2ABB">
        <w:rPr>
          <w:rFonts w:ascii="Times New Roman" w:hAnsi="Times New Roman" w:cs="Times New Roman"/>
          <w:sz w:val="28"/>
          <w:szCs w:val="28"/>
          <w:lang w:val="uk-UA"/>
        </w:rPr>
        <w:t>, с. 43].</w:t>
      </w:r>
    </w:p>
    <w:p w:rsidR="0075056E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ABB">
        <w:rPr>
          <w:rFonts w:ascii="Times New Roman" w:hAnsi="Times New Roman" w:cs="Times New Roman"/>
          <w:sz w:val="28"/>
          <w:szCs w:val="28"/>
          <w:lang w:val="uk-UA"/>
        </w:rPr>
        <w:t xml:space="preserve">Процес формування навичок </w:t>
      </w:r>
      <w:r>
        <w:rPr>
          <w:rFonts w:ascii="Times New Roman" w:hAnsi="Times New Roman" w:cs="Times New Roman"/>
          <w:sz w:val="28"/>
          <w:szCs w:val="28"/>
          <w:lang w:val="uk-UA"/>
        </w:rPr>
        <w:t>подолання</w:t>
      </w:r>
      <w:r w:rsidRPr="008F2A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деструктивних </w:t>
      </w:r>
      <w:proofErr w:type="spellStart"/>
      <w:r w:rsidRPr="008F2ABB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внутрішньоособистісних</w:t>
      </w:r>
      <w:proofErr w:type="spellEnd"/>
      <w:r w:rsidRPr="008F2ABB"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 у студентів-першокурсників є одним з аспектів їх успішної адаптації до навчання у ЗВО, становлення професійної ідентичності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мотивації, і тому, </w:t>
      </w:r>
      <w:r w:rsidRPr="009432F2">
        <w:rPr>
          <w:rFonts w:ascii="Times New Roman" w:hAnsi="Times New Roman" w:cs="Times New Roman"/>
          <w:sz w:val="28"/>
          <w:szCs w:val="28"/>
          <w:lang w:val="uk-UA"/>
        </w:rPr>
        <w:t>якщо є конфлікт то його важливо розв’язувати, а не приховувати.</w:t>
      </w:r>
    </w:p>
    <w:p w:rsidR="0075056E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03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думку </w:t>
      </w:r>
      <w:r>
        <w:rPr>
          <w:rFonts w:ascii="Times New Roman" w:hAnsi="Times New Roman" w:cs="Times New Roman"/>
          <w:sz w:val="28"/>
          <w:szCs w:val="28"/>
          <w:lang w:val="uk-UA"/>
        </w:rPr>
        <w:t>О. Вознесенської</w:t>
      </w:r>
      <w:r w:rsidRPr="008C70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C703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8C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03E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8C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03E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8C70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пережива</w:t>
      </w:r>
      <w:proofErr w:type="spellEnd"/>
      <w:r w:rsidRPr="005A7F68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ься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наново і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вирішуються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[2</w:t>
      </w:r>
      <w:r w:rsidRPr="001A16B0">
        <w:rPr>
          <w:rFonts w:ascii="Times New Roman" w:hAnsi="Times New Roman" w:cs="Times New Roman"/>
          <w:sz w:val="28"/>
          <w:szCs w:val="28"/>
        </w:rPr>
        <w:t>].</w:t>
      </w:r>
    </w:p>
    <w:p w:rsidR="0075056E" w:rsidRPr="00525977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5977">
        <w:rPr>
          <w:rFonts w:ascii="Times New Roman" w:hAnsi="Times New Roman" w:cs="Times New Roman"/>
          <w:sz w:val="28"/>
          <w:szCs w:val="28"/>
          <w:lang w:val="uk-UA"/>
        </w:rPr>
        <w:t>На кафедрі психології та педагогіки Національного університету «Полтавська політехніка імені Юрія Кондратюка» під час засідань психологічної студії «Шлях до успіху» використовуємо ресурс арт</w:t>
      </w:r>
      <w:r>
        <w:rPr>
          <w:rFonts w:ascii="Times New Roman" w:hAnsi="Times New Roman" w:cs="Times New Roman"/>
          <w:sz w:val="28"/>
          <w:szCs w:val="28"/>
          <w:lang w:val="uk-UA"/>
        </w:rPr>
        <w:t>-технік</w:t>
      </w:r>
      <w:r w:rsidRPr="005259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 засіб </w:t>
      </w:r>
      <w:r w:rsidRPr="00525977">
        <w:rPr>
          <w:rFonts w:ascii="Times New Roman" w:hAnsi="Times New Roman" w:cs="Times New Roman"/>
          <w:sz w:val="28"/>
          <w:szCs w:val="28"/>
          <w:lang w:val="uk-UA"/>
        </w:rPr>
        <w:t>зняття психічного напруження, моделювання позитивного психоемоційного стану; розвитку міжособистісних навичок поведінки та відносин, подолання проблем у спілкуванні; зміцнення самооцінки, впевненості й створення більш упевненого образу «Я».</w:t>
      </w:r>
    </w:p>
    <w:p w:rsidR="0075056E" w:rsidRPr="00525977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5A7F68">
        <w:rPr>
          <w:rFonts w:ascii="Times New Roman" w:hAnsi="Times New Roman" w:cs="Times New Roman"/>
          <w:sz w:val="28"/>
          <w:szCs w:val="28"/>
          <w:lang w:val="uk-UA"/>
        </w:rPr>
        <w:t xml:space="preserve">З метою вивчення та розв’язання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деструктивних </w:t>
      </w:r>
      <w:proofErr w:type="spellStart"/>
      <w:r w:rsidRPr="005A7F68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внутрішньоособистісних</w:t>
      </w:r>
      <w:proofErr w:type="spellEnd"/>
      <w:r w:rsidRPr="005A7F68"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 у студентів радимо використовувати </w:t>
      </w:r>
      <w:proofErr w:type="spellStart"/>
      <w:r w:rsidRPr="005A7F68">
        <w:rPr>
          <w:rFonts w:ascii="Times New Roman" w:hAnsi="Times New Roman" w:cs="Times New Roman"/>
          <w:sz w:val="28"/>
          <w:szCs w:val="28"/>
          <w:lang w:val="uk-UA"/>
        </w:rPr>
        <w:t>ізо</w:t>
      </w:r>
      <w:proofErr w:type="spellEnd"/>
      <w:r w:rsidRPr="005A7F68">
        <w:rPr>
          <w:rFonts w:ascii="Times New Roman" w:hAnsi="Times New Roman" w:cs="Times New Roman"/>
          <w:sz w:val="28"/>
          <w:szCs w:val="28"/>
          <w:lang w:val="uk-UA"/>
        </w:rPr>
        <w:t>-те</w:t>
      </w:r>
      <w:r>
        <w:rPr>
          <w:rFonts w:ascii="Times New Roman" w:hAnsi="Times New Roman" w:cs="Times New Roman"/>
          <w:sz w:val="28"/>
          <w:szCs w:val="28"/>
          <w:lang w:val="uk-UA"/>
        </w:rPr>
        <w:t>хніку</w:t>
      </w:r>
      <w:r w:rsidRPr="005A7F68">
        <w:rPr>
          <w:rFonts w:ascii="Times New Roman" w:hAnsi="Times New Roman" w:cs="Times New Roman"/>
          <w:sz w:val="28"/>
          <w:szCs w:val="28"/>
          <w:lang w:val="uk-UA"/>
        </w:rPr>
        <w:t xml:space="preserve">, яка дозволяє виражати свої почуття лінією, кольором, формою, малюнком, відчути себе художником, зрозуміти свій творчий потенціал, змінити самооцінку і взаємовідносини як з самим собою так і з оточуючим світом.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ізо-техніки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на тому,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виражати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символічному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приховані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висловлюються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неприємні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важкі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сприймаються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переносяться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A7F68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5A7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B0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1A1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B0">
        <w:rPr>
          <w:rFonts w:ascii="Times New Roman" w:hAnsi="Times New Roman" w:cs="Times New Roman"/>
          <w:sz w:val="28"/>
          <w:szCs w:val="28"/>
        </w:rPr>
        <w:t>відгородитися</w:t>
      </w:r>
      <w:proofErr w:type="spellEnd"/>
      <w:r w:rsidRPr="001A1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B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1A1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B0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Pr="001A16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6B0">
        <w:rPr>
          <w:rFonts w:ascii="Times New Roman" w:hAnsi="Times New Roman" w:cs="Times New Roman"/>
          <w:sz w:val="28"/>
          <w:szCs w:val="28"/>
        </w:rPr>
        <w:t>переживань</w:t>
      </w:r>
      <w:proofErr w:type="spellEnd"/>
      <w:r w:rsidRPr="001A1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6B0">
        <w:rPr>
          <w:rFonts w:ascii="Times New Roman" w:hAnsi="Times New Roman" w:cs="Times New Roman"/>
          <w:sz w:val="28"/>
          <w:szCs w:val="28"/>
        </w:rPr>
        <w:t>страхів</w:t>
      </w:r>
      <w:proofErr w:type="spellEnd"/>
      <w:r w:rsidRPr="001A16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16B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A16B0">
        <w:rPr>
          <w:rFonts w:ascii="Times New Roman" w:hAnsi="Times New Roman" w:cs="Times New Roman"/>
          <w:sz w:val="28"/>
          <w:szCs w:val="28"/>
        </w:rPr>
        <w:t xml:space="preserve"> є </w:t>
      </w:r>
      <w:r w:rsidRPr="00525977">
        <w:rPr>
          <w:rFonts w:ascii="Times New Roman" w:hAnsi="Times New Roman" w:cs="Times New Roman"/>
          <w:sz w:val="28"/>
          <w:szCs w:val="28"/>
        </w:rPr>
        <w:t xml:space="preserve">першим </w:t>
      </w:r>
      <w:proofErr w:type="spellStart"/>
      <w:r w:rsidRPr="00525977">
        <w:rPr>
          <w:rFonts w:ascii="Times New Roman" w:hAnsi="Times New Roman" w:cs="Times New Roman"/>
          <w:sz w:val="28"/>
          <w:szCs w:val="28"/>
        </w:rPr>
        <w:t>кроком</w:t>
      </w:r>
      <w:proofErr w:type="spellEnd"/>
      <w:r w:rsidRPr="00525977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шляху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них</w:t>
      </w:r>
      <w:r w:rsidRPr="00525977">
        <w:rPr>
          <w:rFonts w:ascii="Times New Roman" w:hAnsi="Times New Roman" w:cs="Times New Roman"/>
          <w:sz w:val="28"/>
          <w:szCs w:val="28"/>
        </w:rPr>
        <w:t>.</w:t>
      </w:r>
    </w:p>
    <w:p w:rsidR="0075056E" w:rsidRPr="00B02E83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Вважаємо, що мистецтво є дієвим у вирішенні деструктивного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внутрішньоособистісного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конфлікту студента-першокурсника адже допомагає:</w:t>
      </w:r>
    </w:p>
    <w:p w:rsidR="0075056E" w:rsidRPr="00B02E83" w:rsidRDefault="0075056E" w:rsidP="007505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sz w:val="28"/>
          <w:szCs w:val="28"/>
          <w:lang w:val="uk-UA"/>
        </w:rPr>
        <w:t>відновити узгодженість внутрішнього світу особистості;</w:t>
      </w:r>
    </w:p>
    <w:p w:rsidR="0075056E" w:rsidRPr="00B02E83" w:rsidRDefault="0075056E" w:rsidP="007505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sz w:val="28"/>
          <w:szCs w:val="28"/>
          <w:lang w:val="uk-UA"/>
        </w:rPr>
        <w:t>знизити протиріччя життєвих відносин;</w:t>
      </w:r>
    </w:p>
    <w:p w:rsidR="0075056E" w:rsidRPr="00B02E83" w:rsidRDefault="0075056E" w:rsidP="007505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знизити прояв</w:t>
      </w:r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негативних психологічних факторів;</w:t>
      </w:r>
    </w:p>
    <w:p w:rsidR="0075056E" w:rsidRPr="00B02E83" w:rsidRDefault="0075056E" w:rsidP="007505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sz w:val="28"/>
          <w:szCs w:val="28"/>
          <w:lang w:val="uk-UA"/>
        </w:rPr>
        <w:t>налагодити соціальні зв’язки;</w:t>
      </w:r>
    </w:p>
    <w:p w:rsidR="0075056E" w:rsidRPr="00B02E83" w:rsidRDefault="0075056E" w:rsidP="007505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sz w:val="28"/>
          <w:szCs w:val="28"/>
          <w:lang w:val="uk-UA"/>
        </w:rPr>
        <w:t>гармонізувати стосунки;</w:t>
      </w:r>
    </w:p>
    <w:p w:rsidR="0075056E" w:rsidRPr="00B02E83" w:rsidRDefault="0075056E" w:rsidP="007505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sz w:val="28"/>
          <w:szCs w:val="28"/>
          <w:lang w:val="uk-UA"/>
        </w:rPr>
        <w:t>відволіктися від буденних турбот;</w:t>
      </w:r>
    </w:p>
    <w:p w:rsidR="0075056E" w:rsidRPr="00B02E83" w:rsidRDefault="0075056E" w:rsidP="007505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sz w:val="28"/>
          <w:szCs w:val="28"/>
          <w:lang w:val="uk-UA"/>
        </w:rPr>
        <w:t>отримати задоволення;</w:t>
      </w:r>
    </w:p>
    <w:p w:rsidR="0075056E" w:rsidRPr="00B02E83" w:rsidRDefault="0075056E" w:rsidP="007505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sz w:val="28"/>
          <w:szCs w:val="28"/>
          <w:lang w:val="uk-UA"/>
        </w:rPr>
        <w:lastRenderedPageBreak/>
        <w:t>усвідомити й адекватно оцінити свої почуття, переживання;</w:t>
      </w:r>
    </w:p>
    <w:p w:rsidR="0075056E" w:rsidRPr="00B02E83" w:rsidRDefault="0075056E" w:rsidP="0075056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sz w:val="28"/>
          <w:szCs w:val="28"/>
          <w:lang w:val="uk-UA"/>
        </w:rPr>
        <w:t>покращити власний психічний стан.</w:t>
      </w:r>
    </w:p>
    <w:p w:rsidR="0075056E" w:rsidRPr="00815EA8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A7F68">
        <w:rPr>
          <w:rFonts w:ascii="Times New Roman" w:hAnsi="Times New Roman" w:cs="Times New Roman"/>
          <w:sz w:val="28"/>
          <w:szCs w:val="28"/>
          <w:lang w:val="uk-UA"/>
        </w:rPr>
        <w:t xml:space="preserve">Арт-техніки, окрім вирішення діагностичних задач, мають і розвивальний ефект: </w:t>
      </w:r>
      <w:r w:rsidRPr="00D60DD9">
        <w:rPr>
          <w:rFonts w:ascii="Times New Roman" w:hAnsi="Times New Roman"/>
          <w:sz w:val="28"/>
          <w:szCs w:val="28"/>
          <w:lang w:val="uk-UA" w:eastAsia="uk-UA"/>
        </w:rPr>
        <w:t>у с</w:t>
      </w:r>
      <w:r>
        <w:rPr>
          <w:rFonts w:ascii="Times New Roman" w:hAnsi="Times New Roman"/>
          <w:sz w:val="28"/>
          <w:szCs w:val="28"/>
          <w:lang w:val="uk-UA" w:eastAsia="uk-UA"/>
        </w:rPr>
        <w:t>тудентів знижується</w:t>
      </w:r>
      <w:r w:rsidRPr="00D60DD9">
        <w:rPr>
          <w:rFonts w:ascii="Times New Roman" w:hAnsi="Times New Roman"/>
          <w:sz w:val="28"/>
          <w:szCs w:val="28"/>
          <w:lang w:val="uk-UA" w:eastAsia="uk-UA"/>
        </w:rPr>
        <w:t xml:space="preserve"> рівень особи</w:t>
      </w:r>
      <w:r>
        <w:rPr>
          <w:rFonts w:ascii="Times New Roman" w:hAnsi="Times New Roman"/>
          <w:sz w:val="28"/>
          <w:szCs w:val="28"/>
          <w:lang w:val="uk-UA" w:eastAsia="uk-UA"/>
        </w:rPr>
        <w:t>стісної тривожності, покращуються</w:t>
      </w:r>
      <w:r w:rsidRPr="00D60DD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815EA8">
        <w:rPr>
          <w:rFonts w:ascii="Times New Roman" w:hAnsi="Times New Roman" w:cs="Times New Roman"/>
          <w:sz w:val="28"/>
          <w:szCs w:val="28"/>
          <w:lang w:val="uk-UA" w:eastAsia="uk-UA"/>
        </w:rPr>
        <w:t>стосунки з одногрупниками, зменшується кількість конфліктних ситуацій та підвищується успішність.</w:t>
      </w:r>
    </w:p>
    <w:p w:rsidR="0075056E" w:rsidRPr="00815EA8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5EA8">
        <w:rPr>
          <w:rFonts w:ascii="Times New Roman" w:hAnsi="Times New Roman" w:cs="Times New Roman"/>
          <w:sz w:val="28"/>
          <w:szCs w:val="28"/>
          <w:lang w:val="uk-UA"/>
        </w:rPr>
        <w:t xml:space="preserve">Мистецтво допоможе розкрити творчі здібності та сутнісний потенціал молодої людини, мобілізувати внутрішні механізми саморегуляції.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гармонізації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тих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боків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студента, для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слова не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підходять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Художня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ідентифікувати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оцінити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спогади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образи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час для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відновлення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сил і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5EA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15EA8">
        <w:rPr>
          <w:rFonts w:ascii="Times New Roman" w:hAnsi="Times New Roman" w:cs="Times New Roman"/>
          <w:sz w:val="28"/>
          <w:szCs w:val="28"/>
        </w:rPr>
        <w:t xml:space="preserve"> самим собою [1, с.</w:t>
      </w:r>
      <w:r w:rsidRPr="00815EA8">
        <w:rPr>
          <w:rFonts w:ascii="Times New Roman" w:hAnsi="Times New Roman" w:cs="Times New Roman"/>
          <w:sz w:val="28"/>
          <w:szCs w:val="28"/>
          <w:lang w:val="uk-UA"/>
        </w:rPr>
        <w:t xml:space="preserve"> 34</w:t>
      </w:r>
      <w:r w:rsidRPr="00815EA8">
        <w:rPr>
          <w:rFonts w:ascii="Times New Roman" w:hAnsi="Times New Roman" w:cs="Times New Roman"/>
          <w:sz w:val="28"/>
          <w:szCs w:val="28"/>
        </w:rPr>
        <w:t>].</w:t>
      </w:r>
    </w:p>
    <w:p w:rsidR="0075056E" w:rsidRPr="00D47CC6" w:rsidRDefault="0075056E" w:rsidP="0075056E">
      <w:pPr>
        <w:spacing w:after="0" w:line="36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Переконані, а</w:t>
      </w:r>
      <w:r w:rsidRPr="00142564">
        <w:rPr>
          <w:rFonts w:ascii="Times New Roman" w:hAnsi="Times New Roman" w:cs="Times New Roman"/>
          <w:sz w:val="28"/>
          <w:szCs w:val="28"/>
          <w:lang w:val="uk-UA"/>
        </w:rPr>
        <w:t>рт</w:t>
      </w:r>
      <w:r w:rsidRPr="002808F2">
        <w:rPr>
          <w:rFonts w:ascii="Times New Roman" w:hAnsi="Times New Roman" w:cs="Times New Roman"/>
          <w:sz w:val="28"/>
          <w:szCs w:val="28"/>
          <w:lang w:val="uk-UA"/>
        </w:rPr>
        <w:t>-техніки</w:t>
      </w:r>
      <w:r w:rsidRPr="00142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08F2">
        <w:rPr>
          <w:rFonts w:ascii="Times New Roman" w:hAnsi="Times New Roman" w:cs="Times New Roman"/>
          <w:sz w:val="28"/>
          <w:szCs w:val="28"/>
          <w:lang w:val="uk-UA"/>
        </w:rPr>
        <w:t xml:space="preserve">це – </w:t>
      </w:r>
      <w:r w:rsidRPr="00142564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 w:rsidRPr="002808F2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42564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психологічної допомоги</w:t>
      </w:r>
      <w:r w:rsidRPr="002808F2">
        <w:rPr>
          <w:rFonts w:ascii="Times New Roman" w:hAnsi="Times New Roman" w:cs="Times New Roman"/>
          <w:sz w:val="28"/>
          <w:szCs w:val="28"/>
          <w:lang w:val="uk-UA"/>
        </w:rPr>
        <w:t xml:space="preserve"> студентові-першокурснику, </w:t>
      </w:r>
      <w:r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Pr="00142564">
        <w:rPr>
          <w:rFonts w:ascii="Times New Roman" w:hAnsi="Times New Roman" w:cs="Times New Roman"/>
          <w:sz w:val="28"/>
          <w:szCs w:val="28"/>
          <w:lang w:val="uk-UA"/>
        </w:rPr>
        <w:t xml:space="preserve"> сприя</w:t>
      </w:r>
      <w:r w:rsidRPr="002808F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42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08F2">
        <w:rPr>
          <w:rFonts w:ascii="Times New Roman" w:hAnsi="Times New Roman" w:cs="Times New Roman"/>
          <w:sz w:val="28"/>
          <w:szCs w:val="28"/>
          <w:lang w:val="uk-UA"/>
        </w:rPr>
        <w:t xml:space="preserve">вирішенню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деструктивних </w:t>
      </w:r>
      <w:proofErr w:type="spellStart"/>
      <w:r w:rsidRPr="002808F2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внутрішньоособистісних</w:t>
      </w:r>
      <w:proofErr w:type="spellEnd"/>
      <w:r w:rsidRPr="002808F2">
        <w:rPr>
          <w:rFonts w:ascii="Times New Roman" w:hAnsi="Times New Roman" w:cs="Times New Roman"/>
          <w:sz w:val="28"/>
          <w:szCs w:val="28"/>
          <w:lang w:val="uk-UA"/>
        </w:rPr>
        <w:t xml:space="preserve"> конфліктів </w:t>
      </w:r>
      <w:r w:rsidRPr="00142564">
        <w:rPr>
          <w:rFonts w:ascii="Times New Roman" w:hAnsi="Times New Roman" w:cs="Times New Roman"/>
          <w:sz w:val="28"/>
          <w:szCs w:val="28"/>
          <w:lang w:val="uk-UA"/>
        </w:rPr>
        <w:t xml:space="preserve">засобами мистецтва (літератури, музики, образотворчого мистецтва, танцю, театру). </w:t>
      </w:r>
      <w:r w:rsidRPr="008C703E">
        <w:rPr>
          <w:rFonts w:ascii="Times New Roman" w:hAnsi="Times New Roman" w:cs="Times New Roman"/>
          <w:sz w:val="28"/>
          <w:szCs w:val="28"/>
          <w:lang w:val="uk-UA"/>
        </w:rPr>
        <w:t>Творча діяльність змінює внутрішній досвід  молодої людини, надає можливості для проживання внутрішніх конфліктів наново та знаходження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7CC6">
        <w:rPr>
          <w:rFonts w:ascii="Times New Roman" w:hAnsi="Times New Roman" w:cs="Times New Roman"/>
          <w:sz w:val="28"/>
          <w:szCs w:val="28"/>
          <w:lang w:val="uk-UA"/>
        </w:rPr>
        <w:t>варіантів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 вирішення</w:t>
      </w:r>
      <w:r w:rsidRPr="00D47CC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47CC6">
        <w:rPr>
          <w:rFonts w:ascii="Times New Roman" w:hAnsi="Times New Roman" w:cs="Times New Roman"/>
          <w:sz w:val="28"/>
          <w:szCs w:val="28"/>
          <w:lang w:val="uk-UA"/>
        </w:rPr>
        <w:t xml:space="preserve">Мистецтво допомагає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покращ</w:t>
      </w:r>
      <w:r w:rsidRPr="00D47CC6">
        <w:rPr>
          <w:rFonts w:ascii="Times New Roman" w:hAnsi="Times New Roman" w:cs="Times New Roman"/>
          <w:sz w:val="28"/>
          <w:szCs w:val="28"/>
        </w:rPr>
        <w:t>ити</w:t>
      </w:r>
      <w:proofErr w:type="spellEnd"/>
      <w:r w:rsidRPr="00D47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молоді </w:t>
      </w:r>
      <w:proofErr w:type="spellStart"/>
      <w:r w:rsidRPr="00D47CC6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D47C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CC6">
        <w:rPr>
          <w:rFonts w:ascii="Times New Roman" w:hAnsi="Times New Roman" w:cs="Times New Roman"/>
          <w:sz w:val="28"/>
          <w:szCs w:val="28"/>
        </w:rPr>
        <w:t>психічний</w:t>
      </w:r>
      <w:proofErr w:type="spellEnd"/>
      <w:r w:rsidRPr="00D47CC6">
        <w:rPr>
          <w:rFonts w:ascii="Times New Roman" w:hAnsi="Times New Roman" w:cs="Times New Roman"/>
          <w:sz w:val="28"/>
          <w:szCs w:val="28"/>
        </w:rPr>
        <w:t xml:space="preserve"> стан</w:t>
      </w:r>
      <w:r w:rsidRPr="00D47CC6">
        <w:rPr>
          <w:rFonts w:ascii="Times New Roman" w:hAnsi="Times New Roman" w:cs="Times New Roman"/>
          <w:sz w:val="28"/>
          <w:szCs w:val="28"/>
          <w:lang w:val="uk-UA"/>
        </w:rPr>
        <w:t>, що важливо під час конфліктів.</w:t>
      </w:r>
    </w:p>
    <w:p w:rsidR="0075056E" w:rsidRDefault="0075056E" w:rsidP="0075056E">
      <w:pPr>
        <w:pStyle w:val="a3"/>
        <w:shd w:val="clear" w:color="auto" w:fill="FFFFFF"/>
        <w:tabs>
          <w:tab w:val="left" w:pos="7560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75056E" w:rsidRDefault="0075056E" w:rsidP="0075056E">
      <w:pPr>
        <w:pStyle w:val="a3"/>
        <w:shd w:val="clear" w:color="auto" w:fill="FFFFFF"/>
        <w:tabs>
          <w:tab w:val="left" w:pos="7560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E33DF8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Список джерел і літератури:</w:t>
      </w:r>
    </w:p>
    <w:p w:rsidR="0075056E" w:rsidRPr="00B02E83" w:rsidRDefault="0075056E" w:rsidP="0075056E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en-US"/>
        </w:rPr>
        <w:t>Atamanchuk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en-US"/>
        </w:rPr>
        <w:t xml:space="preserve"> N. M.,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en-US"/>
        </w:rPr>
        <w:t>Yalanska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en-US"/>
        </w:rPr>
        <w:t xml:space="preserve"> S. P. Use of art practices in working with higher education students. New impetus for the advancement of pedagogical and psychological sciences in Ukraine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EU countries: research matters</w:t>
      </w:r>
      <w:r w:rsidRPr="00B02E83">
        <w:rPr>
          <w:rFonts w:ascii="Times New Roman" w:hAnsi="Times New Roman" w:cs="Times New Roman"/>
          <w:sz w:val="28"/>
          <w:szCs w:val="28"/>
          <w:lang w:val="en-US"/>
        </w:rPr>
        <w:t>: Collective mo</w:t>
      </w:r>
      <w:r w:rsidR="003F1E47">
        <w:rPr>
          <w:rFonts w:ascii="Times New Roman" w:hAnsi="Times New Roman" w:cs="Times New Roman"/>
          <w:sz w:val="28"/>
          <w:szCs w:val="28"/>
          <w:lang w:val="en-US"/>
        </w:rPr>
        <w:t xml:space="preserve">nograph. Vol. 1. Riga, Latvia: </w:t>
      </w:r>
      <w:r w:rsidR="003F1E47" w:rsidRPr="00B02E8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3F1E47">
        <w:rPr>
          <w:rFonts w:ascii="Times New Roman" w:hAnsi="Times New Roman" w:cs="Times New Roman"/>
          <w:sz w:val="28"/>
          <w:szCs w:val="28"/>
          <w:lang w:val="en-US"/>
        </w:rPr>
        <w:t>Baltija</w:t>
      </w:r>
      <w:proofErr w:type="spellEnd"/>
      <w:r w:rsidR="003F1E47">
        <w:rPr>
          <w:rFonts w:ascii="Times New Roman" w:hAnsi="Times New Roman" w:cs="Times New Roman"/>
          <w:sz w:val="28"/>
          <w:szCs w:val="28"/>
          <w:lang w:val="en-US"/>
        </w:rPr>
        <w:t xml:space="preserve"> Publishing</w:t>
      </w:r>
      <w:r w:rsidR="003F1E47" w:rsidRPr="00B02E8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02E83">
        <w:rPr>
          <w:rFonts w:ascii="Times New Roman" w:hAnsi="Times New Roman" w:cs="Times New Roman"/>
          <w:sz w:val="28"/>
          <w:szCs w:val="28"/>
          <w:lang w:val="en-US"/>
        </w:rPr>
        <w:t xml:space="preserve">, 2021. </w:t>
      </w:r>
      <w:r w:rsidRPr="00B02E83">
        <w:rPr>
          <w:rFonts w:ascii="Times New Roman" w:hAnsi="Times New Roman" w:cs="Times New Roman"/>
          <w:sz w:val="28"/>
          <w:szCs w:val="28"/>
        </w:rPr>
        <w:t>Р</w:t>
      </w:r>
      <w:r w:rsidRPr="00B02E83">
        <w:rPr>
          <w:rFonts w:ascii="Times New Roman" w:hAnsi="Times New Roman" w:cs="Times New Roman"/>
          <w:sz w:val="28"/>
          <w:szCs w:val="28"/>
          <w:lang w:val="en-US"/>
        </w:rPr>
        <w:t>.34-50. DOI https://doi.org/10.30525/978-9934-26-032-2-3</w:t>
      </w:r>
    </w:p>
    <w:p w:rsidR="0075056E" w:rsidRPr="00503C13" w:rsidRDefault="0075056E" w:rsidP="0075056E">
      <w:pPr>
        <w:pStyle w:val="a3"/>
        <w:shd w:val="clear" w:color="auto" w:fill="FFFFFF"/>
        <w:tabs>
          <w:tab w:val="left" w:pos="75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2. Вознесенська О.Л. Арт-терапія в роботі з конфліктами та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миротворення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// Простір арт-терапії : [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зб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>. наук. праць] / УМО, 2018, ВГО «Арт-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тера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певтична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асоціація», 2018; [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Лушин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П.В.,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Чуприков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А.П. та ін.]. К.: Золоті ворота, 2018. Спец.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>. С. 73-96.</w:t>
      </w:r>
      <w:r w:rsidRPr="00503C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056E" w:rsidRPr="00503C13" w:rsidRDefault="0075056E" w:rsidP="00750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3. 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Єльчанінова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Т.М. </w:t>
      </w:r>
      <w:proofErr w:type="spellStart"/>
      <w:r w:rsidRPr="00B02E83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Внутрішньоособистісний</w:t>
      </w:r>
      <w:proofErr w:type="spellEnd"/>
      <w:r w:rsidRPr="00B02E83">
        <w:rPr>
          <w:rFonts w:ascii="Times New Roman" w:hAnsi="Times New Roman" w:cs="Times New Roman"/>
          <w:sz w:val="28"/>
          <w:szCs w:val="28"/>
          <w:lang w:val="uk-UA"/>
        </w:rPr>
        <w:t xml:space="preserve"> конфлікт як фактор становлення особистості студентів // Науковий вісник Херсонського державного університету. </w:t>
      </w:r>
      <w:proofErr w:type="spellStart"/>
      <w:r w:rsidRPr="00503C13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503C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C13">
        <w:rPr>
          <w:rFonts w:ascii="Times New Roman" w:hAnsi="Times New Roman" w:cs="Times New Roman"/>
          <w:sz w:val="28"/>
          <w:szCs w:val="28"/>
        </w:rPr>
        <w:t>Психологічні</w:t>
      </w:r>
      <w:proofErr w:type="spellEnd"/>
      <w:r w:rsidRPr="00503C1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уки. 2018.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</w:t>
      </w:r>
      <w:proofErr w:type="spellEnd"/>
      <w:r>
        <w:rPr>
          <w:rFonts w:ascii="Times New Roman" w:hAnsi="Times New Roman" w:cs="Times New Roman"/>
          <w:sz w:val="28"/>
          <w:szCs w:val="28"/>
        </w:rPr>
        <w:t>. 3. Том 2. С. 42-</w:t>
      </w:r>
      <w:r w:rsidRPr="00503C13">
        <w:rPr>
          <w:rFonts w:ascii="Times New Roman" w:hAnsi="Times New Roman" w:cs="Times New Roman"/>
          <w:sz w:val="28"/>
          <w:szCs w:val="28"/>
        </w:rPr>
        <w:t>47.</w:t>
      </w:r>
    </w:p>
    <w:p w:rsidR="00D10749" w:rsidRDefault="00EB42D9" w:rsidP="0075056E">
      <w:pPr>
        <w:spacing w:after="0" w:line="240" w:lineRule="auto"/>
      </w:pPr>
    </w:p>
    <w:sectPr w:rsidR="00D1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F1039"/>
    <w:multiLevelType w:val="hybridMultilevel"/>
    <w:tmpl w:val="FA309DB0"/>
    <w:lvl w:ilvl="0" w:tplc="17CA25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F82"/>
    <w:rsid w:val="003F1E47"/>
    <w:rsid w:val="0075056E"/>
    <w:rsid w:val="00C05C23"/>
    <w:rsid w:val="00D9247E"/>
    <w:rsid w:val="00E63F82"/>
    <w:rsid w:val="00E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DC5B1-38E7-4F53-8DB8-85020F3B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2021-09-18T15:51:00Z</dcterms:created>
  <dcterms:modified xsi:type="dcterms:W3CDTF">2021-10-24T12:33:00Z</dcterms:modified>
</cp:coreProperties>
</file>