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9F200" w14:textId="6463BE4D" w:rsidR="00383B76" w:rsidRPr="00554C89" w:rsidRDefault="00383B76" w:rsidP="00383B76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54C89">
        <w:rPr>
          <w:rFonts w:ascii="Times New Roman" w:hAnsi="Times New Roman" w:cs="Times New Roman"/>
          <w:sz w:val="24"/>
          <w:szCs w:val="24"/>
          <w:lang w:val="ru-RU"/>
        </w:rPr>
        <w:t>УДК</w:t>
      </w:r>
    </w:p>
    <w:p w14:paraId="61887533" w14:textId="55807509" w:rsidR="00554C89" w:rsidRPr="00554C89" w:rsidRDefault="00554C89" w:rsidP="00554C8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4C89">
        <w:rPr>
          <w:rFonts w:ascii="Times New Roman" w:hAnsi="Times New Roman" w:cs="Times New Roman"/>
          <w:sz w:val="24"/>
          <w:szCs w:val="24"/>
          <w:lang w:val="ru-RU"/>
        </w:rPr>
        <w:t xml:space="preserve">Дмитренко А.В., </w:t>
      </w:r>
      <w:proofErr w:type="spellStart"/>
      <w:r w:rsidRPr="00554C89">
        <w:rPr>
          <w:rFonts w:ascii="Times New Roman" w:hAnsi="Times New Roman" w:cs="Times New Roman"/>
          <w:sz w:val="24"/>
          <w:szCs w:val="24"/>
          <w:lang w:val="ru-RU"/>
        </w:rPr>
        <w:t>д.е.н</w:t>
      </w:r>
      <w:proofErr w:type="spellEnd"/>
      <w:r w:rsidRPr="00554C89">
        <w:rPr>
          <w:rFonts w:ascii="Times New Roman" w:hAnsi="Times New Roman" w:cs="Times New Roman"/>
          <w:sz w:val="24"/>
          <w:szCs w:val="24"/>
          <w:lang w:val="ru-RU"/>
        </w:rPr>
        <w:t>., доцент</w:t>
      </w:r>
    </w:p>
    <w:p w14:paraId="5C98A8AE" w14:textId="10165074" w:rsidR="00383B76" w:rsidRPr="00554C89" w:rsidRDefault="00383B76" w:rsidP="00A6014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4C89">
        <w:rPr>
          <w:rFonts w:ascii="Times New Roman" w:hAnsi="Times New Roman" w:cs="Times New Roman"/>
          <w:sz w:val="24"/>
          <w:szCs w:val="24"/>
          <w:lang w:val="ru-RU"/>
        </w:rPr>
        <w:t>Ладатко Н</w:t>
      </w:r>
      <w:r w:rsidR="00A6014C" w:rsidRPr="00554C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54C89">
        <w:rPr>
          <w:rFonts w:ascii="Times New Roman" w:hAnsi="Times New Roman" w:cs="Times New Roman"/>
          <w:sz w:val="24"/>
          <w:szCs w:val="24"/>
        </w:rPr>
        <w:t xml:space="preserve"> Ю</w:t>
      </w:r>
      <w:r w:rsidR="00A6014C" w:rsidRPr="00554C89">
        <w:rPr>
          <w:rFonts w:ascii="Times New Roman" w:hAnsi="Times New Roman" w:cs="Times New Roman"/>
          <w:sz w:val="24"/>
          <w:szCs w:val="24"/>
        </w:rPr>
        <w:t xml:space="preserve">., </w:t>
      </w:r>
      <w:r w:rsidRPr="00554C89">
        <w:rPr>
          <w:rFonts w:ascii="Times New Roman" w:hAnsi="Times New Roman" w:cs="Times New Roman"/>
          <w:sz w:val="24"/>
          <w:szCs w:val="24"/>
        </w:rPr>
        <w:t>студентк</w:t>
      </w:r>
      <w:r w:rsidR="00A6014C" w:rsidRPr="00554C89">
        <w:rPr>
          <w:rFonts w:ascii="Times New Roman" w:hAnsi="Times New Roman" w:cs="Times New Roman"/>
          <w:sz w:val="24"/>
          <w:szCs w:val="24"/>
        </w:rPr>
        <w:t>а</w:t>
      </w:r>
      <w:r w:rsidRPr="00554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11F30" w14:textId="77777777" w:rsidR="00DB5B9F" w:rsidRPr="008D783A" w:rsidRDefault="00383B76" w:rsidP="00383B7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783A">
        <w:rPr>
          <w:rFonts w:ascii="Times New Roman" w:hAnsi="Times New Roman" w:cs="Times New Roman"/>
          <w:i/>
          <w:iCs/>
          <w:sz w:val="24"/>
          <w:szCs w:val="24"/>
        </w:rPr>
        <w:t xml:space="preserve">Національний </w:t>
      </w:r>
      <w:r w:rsidRPr="00554C89">
        <w:rPr>
          <w:rFonts w:ascii="Times New Roman" w:hAnsi="Times New Roman" w:cs="Times New Roman"/>
          <w:i/>
          <w:iCs/>
          <w:sz w:val="24"/>
          <w:szCs w:val="24"/>
        </w:rPr>
        <w:t>університет</w:t>
      </w:r>
      <w:r w:rsidRPr="008D783A">
        <w:rPr>
          <w:rFonts w:ascii="Times New Roman" w:hAnsi="Times New Roman" w:cs="Times New Roman"/>
          <w:i/>
          <w:iCs/>
          <w:sz w:val="24"/>
          <w:szCs w:val="24"/>
        </w:rPr>
        <w:t xml:space="preserve"> «Полтавська політехніка імені Юрія Кондратюка</w:t>
      </w:r>
      <w:r w:rsidR="00A6014C" w:rsidRPr="008D783A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</w:p>
    <w:p w14:paraId="678C1079" w14:textId="3A791400" w:rsidR="00383B76" w:rsidRPr="008D783A" w:rsidRDefault="00A6014C" w:rsidP="00383B7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783A">
        <w:rPr>
          <w:rFonts w:ascii="Times New Roman" w:hAnsi="Times New Roman" w:cs="Times New Roman"/>
          <w:i/>
          <w:iCs/>
          <w:sz w:val="24"/>
          <w:szCs w:val="24"/>
        </w:rPr>
        <w:t>(м. Полтава, Україна)</w:t>
      </w:r>
    </w:p>
    <w:p w14:paraId="0360D611" w14:textId="64ECBC27" w:rsidR="00383B76" w:rsidRPr="008D783A" w:rsidRDefault="00383B76" w:rsidP="00383B7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FB0619" w14:textId="5E9C4300" w:rsidR="00A6014C" w:rsidRPr="008D783A" w:rsidRDefault="00A6014C" w:rsidP="00383B7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D783A">
        <w:rPr>
          <w:rFonts w:ascii="Times New Roman" w:hAnsi="Times New Roman" w:cs="Times New Roman"/>
          <w:b/>
          <w:bCs/>
          <w:sz w:val="24"/>
          <w:szCs w:val="24"/>
        </w:rPr>
        <w:t xml:space="preserve">ШЛЯХИ СТАБІЛІЗАЦІЇ ФІНАНСОВОЇ СИСТЕМИ УКРАЇНИ </w:t>
      </w:r>
    </w:p>
    <w:bookmarkEnd w:id="0"/>
    <w:p w14:paraId="2BC333B0" w14:textId="77777777" w:rsidR="00A6014C" w:rsidRPr="008D783A" w:rsidRDefault="00A6014C" w:rsidP="00383B7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CCFE8" w14:textId="628E16BD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 xml:space="preserve">Стабілізація фінансової системи України є критично важливою для забезпечення економічного зростання, залучення інвестицій і підвищення рівня життя населення. Першочерговим завданням є впровадження ефективної монетарної політики, що передбачає контроль інфляції та стабілізацію національної валюти. Національний банк України повинен проводити політику </w:t>
      </w:r>
      <w:proofErr w:type="spellStart"/>
      <w:r w:rsidRPr="008D783A">
        <w:rPr>
          <w:rFonts w:ascii="Times New Roman" w:hAnsi="Times New Roman" w:cs="Times New Roman"/>
          <w:sz w:val="24"/>
          <w:szCs w:val="24"/>
        </w:rPr>
        <w:t>таргетування</w:t>
      </w:r>
      <w:proofErr w:type="spellEnd"/>
      <w:r w:rsidRPr="008D783A">
        <w:rPr>
          <w:rFonts w:ascii="Times New Roman" w:hAnsi="Times New Roman" w:cs="Times New Roman"/>
          <w:sz w:val="24"/>
          <w:szCs w:val="24"/>
        </w:rPr>
        <w:t xml:space="preserve"> інфляції, встановлюючи чіткі цільові показники і використовуючи інструменти монетарної політики для їх досягнення. Важливим аспектом є управління валютними резервами та проведення інтервенцій на валютному ринку за необхідності.</w:t>
      </w:r>
    </w:p>
    <w:p w14:paraId="77E7C357" w14:textId="1240FF48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>Не менш важливою є фіскальна політика, спрямована на забезпечення бюджетної дисципліни. Уряд повинен знижувати дефіцит державного бюджету і зменшувати боргове навантаження шляхом підвищення ефективності податкової системи та зниження неефективних витрат. Впровадження структурних реформ у державному секторі має на меті зменшення корупції, підвищення прозорості і ефективності управління державними фінансами.</w:t>
      </w:r>
    </w:p>
    <w:p w14:paraId="0D6D7C62" w14:textId="26DBD07B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 xml:space="preserve">Зміцнення банківського сектора є ще одним ключовим елементом стабілізації фінансової системи. Це включає підвищення вимог до капіталу банків, проведення стрес-тестів та забезпечення належного нагляду за фінансовими установами. </w:t>
      </w:r>
    </w:p>
    <w:p w14:paraId="66629904" w14:textId="4E83783B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>Покращення інвестиційного клімату та залучення інвестицій є важливим кроком на шляху до стабілізації. Для цього необхідно створити сприятливі умови для внутрішніх та зовнішніх інвесторів, включаючи захист прав власності, зменшення бюрократичних перепон і податкових стимулів для інвесторів. Інвестування в інфраструктурні проекти може підвищити економічну активність і створити нові робочі місця, що сприятиме зростанню економіки.</w:t>
      </w:r>
    </w:p>
    <w:p w14:paraId="4648F5F1" w14:textId="0826AB3A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>Міжнародна підтримка також відіграє важливу роль у стабілізації фінансової системи України. Продовження співпраці з Міжнародним валютним фондом, Світовим банком, Європейським банком реконструкції та розвитку та іншими міжнародними фінансовими інституціями є необхідним для отримання фінансової допомоги та експертної підтримки у проведенні реформ. Поглиблення економічної інтеграції з Європейським Союзом та іншими міжнародними ринками допоможе розширити експортні можливості і залучити іноземні інвестиції.</w:t>
      </w:r>
    </w:p>
    <w:p w14:paraId="1568C0A5" w14:textId="0CFEFFE4" w:rsidR="00A6014C" w:rsidRPr="008D783A" w:rsidRDefault="00A6014C" w:rsidP="00A6014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>Важливим аспектом стабілізації є соціальна політика, яка повинна включати програми соціального захисту для найбільш уразливих верств населення. Це допоможе зменшити соціальну напругу та підтримати внутрішній попит.</w:t>
      </w:r>
    </w:p>
    <w:p w14:paraId="3AB2FDC9" w14:textId="3C16B7C8" w:rsidR="00554C89" w:rsidRDefault="00A6014C" w:rsidP="00554C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>Стабілізація фінансової системи України потребує комплексного підходу, що включає монетарні та фіскальні заходи, зміцнення банківського сектора, залучення інвестицій, міжнародну підтримку та соціальну політику. Лише систематичні і послідовні дії можуть забезпечити стійке економічне зростання і покращення добробуту населення.</w:t>
      </w:r>
    </w:p>
    <w:p w14:paraId="4E954182" w14:textId="77777777" w:rsidR="00554C89" w:rsidRDefault="00554C89" w:rsidP="00554C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DE4A0" w14:textId="0D880CA5" w:rsidR="008D783A" w:rsidRDefault="00A6014C" w:rsidP="008D783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6685">
        <w:rPr>
          <w:rFonts w:ascii="Times New Roman" w:hAnsi="Times New Roman"/>
          <w:b/>
          <w:sz w:val="24"/>
          <w:szCs w:val="24"/>
        </w:rPr>
        <w:t>Список використаних джерел</w:t>
      </w:r>
    </w:p>
    <w:p w14:paraId="4D623F4C" w14:textId="7EF602FE" w:rsidR="00A6014C" w:rsidRDefault="00DB5B9F" w:rsidP="008D783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83A">
        <w:rPr>
          <w:rFonts w:ascii="Times New Roman" w:hAnsi="Times New Roman" w:cs="Times New Roman"/>
          <w:sz w:val="24"/>
          <w:szCs w:val="24"/>
        </w:rPr>
        <w:t xml:space="preserve">Ситник Л. С., </w:t>
      </w:r>
      <w:proofErr w:type="spellStart"/>
      <w:r w:rsidRPr="008D783A">
        <w:rPr>
          <w:rFonts w:ascii="Times New Roman" w:hAnsi="Times New Roman" w:cs="Times New Roman"/>
          <w:sz w:val="24"/>
          <w:szCs w:val="24"/>
        </w:rPr>
        <w:t>Шаховалова</w:t>
      </w:r>
      <w:proofErr w:type="spellEnd"/>
      <w:r w:rsidRPr="008D783A">
        <w:rPr>
          <w:rFonts w:ascii="Times New Roman" w:hAnsi="Times New Roman" w:cs="Times New Roman"/>
          <w:sz w:val="24"/>
          <w:szCs w:val="24"/>
        </w:rPr>
        <w:t xml:space="preserve"> Є. О. Шляхи досягнення макроекономічної стабілізації в Україні. Вісник Хмельницького національного університету</w:t>
      </w:r>
      <w:r w:rsidR="006E0DA2">
        <w:rPr>
          <w:rFonts w:ascii="Times New Roman" w:hAnsi="Times New Roman" w:cs="Times New Roman"/>
          <w:sz w:val="24"/>
          <w:szCs w:val="24"/>
        </w:rPr>
        <w:t xml:space="preserve">. </w:t>
      </w:r>
      <w:r w:rsidRPr="008D783A">
        <w:rPr>
          <w:rFonts w:ascii="Times New Roman" w:hAnsi="Times New Roman" w:cs="Times New Roman"/>
          <w:sz w:val="24"/>
          <w:szCs w:val="24"/>
        </w:rPr>
        <w:t>2021</w:t>
      </w:r>
      <w:r w:rsidR="004E19A9" w:rsidRPr="008D783A">
        <w:rPr>
          <w:rFonts w:ascii="Times New Roman" w:hAnsi="Times New Roman" w:cs="Times New Roman"/>
          <w:sz w:val="24"/>
          <w:szCs w:val="24"/>
        </w:rPr>
        <w:t>.</w:t>
      </w:r>
      <w:r w:rsidRPr="008D783A">
        <w:rPr>
          <w:rFonts w:ascii="Times New Roman" w:hAnsi="Times New Roman" w:cs="Times New Roman"/>
          <w:sz w:val="24"/>
          <w:szCs w:val="24"/>
        </w:rPr>
        <w:t xml:space="preserve"> № 5</w:t>
      </w:r>
      <w:r w:rsidR="004E19A9" w:rsidRPr="008D783A">
        <w:rPr>
          <w:rFonts w:ascii="Times New Roman" w:hAnsi="Times New Roman" w:cs="Times New Roman"/>
          <w:sz w:val="24"/>
          <w:szCs w:val="24"/>
        </w:rPr>
        <w:t>. С. 205-209</w:t>
      </w:r>
      <w:r w:rsidR="008D783A">
        <w:rPr>
          <w:rFonts w:ascii="Times New Roman" w:hAnsi="Times New Roman" w:cs="Times New Roman"/>
          <w:sz w:val="24"/>
          <w:szCs w:val="24"/>
        </w:rPr>
        <w:t>.</w:t>
      </w:r>
    </w:p>
    <w:p w14:paraId="21E00C75" w14:textId="716D2B9D" w:rsidR="008D783A" w:rsidRDefault="008D783A" w:rsidP="008D783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C89">
        <w:rPr>
          <w:rFonts w:ascii="Times New Roman" w:hAnsi="Times New Roman" w:cs="Times New Roman"/>
          <w:sz w:val="24"/>
          <w:szCs w:val="24"/>
        </w:rPr>
        <w:t>Когут</w:t>
      </w:r>
      <w:r w:rsidR="00554C89" w:rsidRPr="00554C89">
        <w:rPr>
          <w:rFonts w:ascii="Times New Roman" w:hAnsi="Times New Roman" w:cs="Times New Roman"/>
          <w:sz w:val="24"/>
          <w:szCs w:val="24"/>
        </w:rPr>
        <w:t xml:space="preserve"> Ю. М.</w:t>
      </w:r>
      <w:r w:rsidRPr="00554C89">
        <w:rPr>
          <w:rFonts w:ascii="Times New Roman" w:hAnsi="Times New Roman" w:cs="Times New Roman"/>
          <w:sz w:val="24"/>
          <w:szCs w:val="24"/>
        </w:rPr>
        <w:t>, Ковач-</w:t>
      </w:r>
      <w:proofErr w:type="spellStart"/>
      <w:r w:rsidRPr="00554C89">
        <w:rPr>
          <w:rFonts w:ascii="Times New Roman" w:hAnsi="Times New Roman" w:cs="Times New Roman"/>
          <w:sz w:val="24"/>
          <w:szCs w:val="24"/>
        </w:rPr>
        <w:t>Румп</w:t>
      </w:r>
      <w:proofErr w:type="spellEnd"/>
      <w:r w:rsidR="00554C89" w:rsidRPr="00554C89">
        <w:rPr>
          <w:rFonts w:ascii="Times New Roman" w:hAnsi="Times New Roman" w:cs="Times New Roman"/>
          <w:sz w:val="24"/>
          <w:szCs w:val="24"/>
        </w:rPr>
        <w:t xml:space="preserve"> Г. Л.</w:t>
      </w:r>
      <w:r w:rsidRPr="00554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89">
        <w:rPr>
          <w:rFonts w:ascii="Times New Roman" w:hAnsi="Times New Roman" w:cs="Times New Roman"/>
          <w:sz w:val="24"/>
          <w:szCs w:val="24"/>
        </w:rPr>
        <w:t>Шебештень</w:t>
      </w:r>
      <w:proofErr w:type="spellEnd"/>
      <w:r w:rsidR="00554C89" w:rsidRPr="00554C89">
        <w:rPr>
          <w:rFonts w:ascii="Times New Roman" w:hAnsi="Times New Roman" w:cs="Times New Roman"/>
          <w:sz w:val="24"/>
          <w:szCs w:val="24"/>
        </w:rPr>
        <w:t xml:space="preserve"> Е. Г.</w:t>
      </w:r>
      <w:r w:rsidR="00554C89">
        <w:rPr>
          <w:rFonts w:ascii="Times New Roman" w:hAnsi="Times New Roman" w:cs="Times New Roman"/>
          <w:sz w:val="24"/>
          <w:szCs w:val="24"/>
        </w:rPr>
        <w:t xml:space="preserve"> </w:t>
      </w:r>
      <w:r w:rsidRPr="00554C89">
        <w:rPr>
          <w:rFonts w:ascii="Times New Roman" w:hAnsi="Times New Roman" w:cs="Times New Roman"/>
          <w:sz w:val="24"/>
          <w:szCs w:val="24"/>
        </w:rPr>
        <w:t xml:space="preserve">Стан та напрями реформування фінансової системи України. Економіка і управління. 2021. № 1 (89). </w:t>
      </w:r>
      <w:r w:rsidR="00554C89" w:rsidRPr="00554C89">
        <w:rPr>
          <w:rFonts w:ascii="Times New Roman" w:hAnsi="Times New Roman" w:cs="Times New Roman"/>
          <w:sz w:val="24"/>
          <w:szCs w:val="24"/>
        </w:rPr>
        <w:t>С</w:t>
      </w:r>
      <w:r w:rsidRPr="00554C89">
        <w:rPr>
          <w:rFonts w:ascii="Times New Roman" w:hAnsi="Times New Roman" w:cs="Times New Roman"/>
          <w:sz w:val="24"/>
          <w:szCs w:val="24"/>
        </w:rPr>
        <w:t>. 73-84.</w:t>
      </w:r>
    </w:p>
    <w:p w14:paraId="13BF1097" w14:textId="3D76A9C3" w:rsidR="006E0DA2" w:rsidRPr="006E0DA2" w:rsidRDefault="006E0DA2" w:rsidP="006E0DA2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A2">
        <w:rPr>
          <w:rFonts w:ascii="Times New Roman" w:hAnsi="Times New Roman" w:cs="Times New Roman"/>
          <w:sz w:val="24"/>
          <w:szCs w:val="24"/>
        </w:rPr>
        <w:t>Євенко</w:t>
      </w:r>
      <w:proofErr w:type="spellEnd"/>
      <w:r w:rsidRPr="006E0DA2">
        <w:rPr>
          <w:rFonts w:ascii="Times New Roman" w:hAnsi="Times New Roman" w:cs="Times New Roman"/>
          <w:sz w:val="24"/>
          <w:szCs w:val="24"/>
        </w:rPr>
        <w:t xml:space="preserve">, т. І. Недоліки сучасної фінансової системи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0DA2">
        <w:rPr>
          <w:rFonts w:ascii="Times New Roman" w:hAnsi="Times New Roman" w:cs="Times New Roman"/>
          <w:sz w:val="24"/>
          <w:szCs w:val="24"/>
        </w:rPr>
        <w:t>країни та шляхи їх вирішення. </w:t>
      </w:r>
      <w:proofErr w:type="spellStart"/>
      <w:r w:rsidRPr="006E0DA2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6E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D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E0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DA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693986">
        <w:rPr>
          <w:rFonts w:ascii="Times New Roman" w:hAnsi="Times New Roman" w:cs="Times New Roman"/>
          <w:sz w:val="24"/>
          <w:szCs w:val="24"/>
        </w:rPr>
        <w:t>.</w:t>
      </w:r>
      <w:r w:rsidRPr="006E0DA2">
        <w:rPr>
          <w:rFonts w:ascii="Times New Roman" w:hAnsi="Times New Roman" w:cs="Times New Roman"/>
          <w:sz w:val="24"/>
          <w:szCs w:val="24"/>
        </w:rPr>
        <w:t xml:space="preserve"> 2020</w:t>
      </w:r>
      <w:r w:rsidR="00693986">
        <w:rPr>
          <w:rFonts w:ascii="Times New Roman" w:hAnsi="Times New Roman" w:cs="Times New Roman"/>
          <w:sz w:val="24"/>
          <w:szCs w:val="24"/>
        </w:rPr>
        <w:t>.</w:t>
      </w:r>
      <w:r w:rsidRPr="006E0DA2">
        <w:rPr>
          <w:rFonts w:ascii="Times New Roman" w:hAnsi="Times New Roman" w:cs="Times New Roman"/>
          <w:sz w:val="24"/>
          <w:szCs w:val="24"/>
        </w:rPr>
        <w:t xml:space="preserve"> </w:t>
      </w:r>
      <w:r w:rsidR="00693986">
        <w:rPr>
          <w:rFonts w:ascii="Times New Roman" w:hAnsi="Times New Roman" w:cs="Times New Roman"/>
          <w:sz w:val="24"/>
          <w:szCs w:val="24"/>
        </w:rPr>
        <w:t>№</w:t>
      </w:r>
      <w:r w:rsidRPr="006E0DA2">
        <w:rPr>
          <w:rFonts w:ascii="Times New Roman" w:hAnsi="Times New Roman" w:cs="Times New Roman"/>
          <w:sz w:val="24"/>
          <w:szCs w:val="24"/>
        </w:rPr>
        <w:t>51</w:t>
      </w:r>
      <w:r w:rsidR="006939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6E0DA2">
        <w:rPr>
          <w:rFonts w:ascii="Times New Roman" w:hAnsi="Times New Roman" w:cs="Times New Roman"/>
          <w:sz w:val="24"/>
          <w:szCs w:val="24"/>
        </w:rPr>
        <w:t>24-26.</w:t>
      </w:r>
    </w:p>
    <w:sectPr w:rsidR="006E0DA2" w:rsidRPr="006E0DA2" w:rsidSect="008D78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CDE"/>
    <w:multiLevelType w:val="hybridMultilevel"/>
    <w:tmpl w:val="F9864AEE"/>
    <w:lvl w:ilvl="0" w:tplc="FA3E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A4180E"/>
    <w:multiLevelType w:val="hybridMultilevel"/>
    <w:tmpl w:val="3BFCA04A"/>
    <w:lvl w:ilvl="0" w:tplc="24567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28331F"/>
    <w:multiLevelType w:val="hybridMultilevel"/>
    <w:tmpl w:val="D34229C0"/>
    <w:lvl w:ilvl="0" w:tplc="8E165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38"/>
    <w:rsid w:val="00383B76"/>
    <w:rsid w:val="004B3638"/>
    <w:rsid w:val="004E19A9"/>
    <w:rsid w:val="00554C89"/>
    <w:rsid w:val="00693986"/>
    <w:rsid w:val="006E0DA2"/>
    <w:rsid w:val="008D783A"/>
    <w:rsid w:val="00A6014C"/>
    <w:rsid w:val="00DB5B9F"/>
    <w:rsid w:val="00DD632B"/>
    <w:rsid w:val="00E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7595"/>
  <w15:chartTrackingRefBased/>
  <w15:docId w15:val="{C2271C1F-D465-4B28-99AB-D9439548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14C"/>
    <w:pPr>
      <w:ind w:left="720"/>
      <w:contextualSpacing/>
    </w:pPr>
  </w:style>
  <w:style w:type="character" w:styleId="a4">
    <w:name w:val="Strong"/>
    <w:basedOn w:val="a0"/>
    <w:uiPriority w:val="22"/>
    <w:qFormat/>
    <w:rsid w:val="004E19A9"/>
    <w:rPr>
      <w:b/>
      <w:bCs/>
    </w:rPr>
  </w:style>
  <w:style w:type="character" w:styleId="a5">
    <w:name w:val="Emphasis"/>
    <w:basedOn w:val="a0"/>
    <w:uiPriority w:val="20"/>
    <w:qFormat/>
    <w:rsid w:val="004E19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....5656</cp:lastModifiedBy>
  <cp:revision>2</cp:revision>
  <dcterms:created xsi:type="dcterms:W3CDTF">2024-05-27T11:58:00Z</dcterms:created>
  <dcterms:modified xsi:type="dcterms:W3CDTF">2024-05-27T11:58:00Z</dcterms:modified>
</cp:coreProperties>
</file>