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BC" w:rsidRPr="008643BC" w:rsidRDefault="008643BC" w:rsidP="008643BC">
      <w:pPr>
        <w:pStyle w:val="a3"/>
        <w:ind w:firstLine="567"/>
        <w:rPr>
          <w:b/>
          <w:bCs/>
          <w:lang w:val="uk-UA"/>
        </w:rPr>
      </w:pPr>
      <w:r w:rsidRPr="00883EA1">
        <w:rPr>
          <w:b/>
          <w:bCs/>
          <w:lang w:val="uk-UA"/>
        </w:rPr>
        <w:t>УДК</w:t>
      </w:r>
      <w:r w:rsidR="00883EA1" w:rsidRPr="00883EA1">
        <w:rPr>
          <w:b/>
          <w:bCs/>
          <w:lang w:val="uk-UA"/>
        </w:rPr>
        <w:t xml:space="preserve"> 339.341</w:t>
      </w:r>
    </w:p>
    <w:p w:rsidR="008643BC" w:rsidRDefault="008643BC" w:rsidP="008643BC">
      <w:pPr>
        <w:pStyle w:val="a3"/>
        <w:ind w:firstLine="567"/>
        <w:jc w:val="right"/>
        <w:rPr>
          <w:bCs/>
          <w:i/>
          <w:sz w:val="24"/>
          <w:szCs w:val="24"/>
          <w:lang w:val="uk-UA"/>
        </w:rPr>
      </w:pPr>
      <w:r>
        <w:rPr>
          <w:bCs/>
          <w:i/>
          <w:sz w:val="24"/>
          <w:szCs w:val="24"/>
          <w:lang w:val="uk-UA"/>
        </w:rPr>
        <w:t>В.А. Свічкарь, к.е.н., доцент</w:t>
      </w:r>
    </w:p>
    <w:p w:rsidR="008643BC" w:rsidRDefault="008643BC" w:rsidP="008643BC">
      <w:pPr>
        <w:pStyle w:val="a3"/>
        <w:ind w:firstLine="567"/>
        <w:jc w:val="right"/>
        <w:rPr>
          <w:bCs/>
          <w:i/>
          <w:sz w:val="24"/>
          <w:szCs w:val="24"/>
          <w:lang w:val="uk-UA"/>
        </w:rPr>
      </w:pPr>
      <w:r>
        <w:rPr>
          <w:bCs/>
          <w:i/>
          <w:sz w:val="24"/>
          <w:szCs w:val="24"/>
          <w:lang w:val="uk-UA"/>
        </w:rPr>
        <w:t>Національний університет</w:t>
      </w:r>
    </w:p>
    <w:p w:rsidR="008643BC" w:rsidRDefault="008643BC" w:rsidP="008643BC">
      <w:pPr>
        <w:pStyle w:val="a3"/>
        <w:ind w:firstLine="567"/>
        <w:jc w:val="right"/>
        <w:rPr>
          <w:bCs/>
          <w:i/>
          <w:sz w:val="24"/>
          <w:szCs w:val="24"/>
          <w:lang w:val="uk-UA"/>
        </w:rPr>
      </w:pPr>
      <w:r>
        <w:rPr>
          <w:bCs/>
          <w:i/>
          <w:sz w:val="24"/>
          <w:szCs w:val="24"/>
          <w:lang w:val="uk-UA"/>
        </w:rPr>
        <w:t xml:space="preserve"> «Полтавська політехніка імені Юрія Кондратюка»</w:t>
      </w:r>
    </w:p>
    <w:p w:rsidR="008643BC" w:rsidRDefault="008643BC" w:rsidP="00F54959">
      <w:pPr>
        <w:jc w:val="center"/>
        <w:rPr>
          <w:b/>
          <w:sz w:val="28"/>
          <w:szCs w:val="28"/>
          <w:lang w:val="uk-UA"/>
        </w:rPr>
      </w:pPr>
    </w:p>
    <w:p w:rsidR="00F54959" w:rsidRPr="00F02AB3" w:rsidRDefault="008643BC" w:rsidP="00F75A03">
      <w:pPr>
        <w:jc w:val="center"/>
        <w:rPr>
          <w:b/>
          <w:sz w:val="32"/>
          <w:szCs w:val="32"/>
          <w:lang w:val="uk-UA"/>
        </w:rPr>
      </w:pPr>
      <w:r w:rsidRPr="00F02AB3">
        <w:rPr>
          <w:b/>
          <w:sz w:val="32"/>
          <w:szCs w:val="32"/>
          <w:lang w:val="uk-UA"/>
        </w:rPr>
        <w:t>ОСОБЛИВОСТІ</w:t>
      </w:r>
      <w:r w:rsidR="00F54959" w:rsidRPr="00F02AB3">
        <w:rPr>
          <w:b/>
          <w:sz w:val="32"/>
          <w:szCs w:val="32"/>
          <w:lang w:val="uk-UA"/>
        </w:rPr>
        <w:t xml:space="preserve"> ФІНАНСОВОЇ ПОЛІТИКИ ТНК</w:t>
      </w:r>
    </w:p>
    <w:p w:rsidR="00F54959" w:rsidRPr="00F02AB3" w:rsidRDefault="00223D0B" w:rsidP="00F75A03">
      <w:pPr>
        <w:ind w:firstLine="709"/>
        <w:jc w:val="both"/>
        <w:rPr>
          <w:b/>
          <w:sz w:val="32"/>
          <w:szCs w:val="32"/>
          <w:lang w:val="uk-UA"/>
        </w:rPr>
      </w:pPr>
      <w:r w:rsidRPr="00F02AB3">
        <w:rPr>
          <w:b/>
          <w:sz w:val="32"/>
          <w:szCs w:val="32"/>
          <w:lang w:val="uk-UA"/>
        </w:rPr>
        <w:t xml:space="preserve"> </w:t>
      </w:r>
    </w:p>
    <w:p w:rsidR="00F54959" w:rsidRPr="001B4CD2" w:rsidRDefault="00F54959" w:rsidP="00F75A03">
      <w:pPr>
        <w:ind w:firstLine="709"/>
        <w:jc w:val="both"/>
        <w:rPr>
          <w:sz w:val="28"/>
          <w:szCs w:val="28"/>
          <w:lang w:val="uk-UA"/>
        </w:rPr>
      </w:pPr>
      <w:r w:rsidRPr="001B4CD2">
        <w:rPr>
          <w:sz w:val="28"/>
          <w:szCs w:val="28"/>
          <w:lang w:val="uk-UA"/>
        </w:rPr>
        <w:t xml:space="preserve">Важливою складовою світової фінансової системи є фінанси транснаціональних корпорацій. Знання про дану складову допомагають зрозуміти функціонування сучасних світових фінансів. </w:t>
      </w:r>
      <w:r w:rsidR="008F7C52">
        <w:rPr>
          <w:sz w:val="28"/>
          <w:szCs w:val="28"/>
          <w:lang w:val="uk-UA"/>
        </w:rPr>
        <w:t>Ф</w:t>
      </w:r>
      <w:r w:rsidRPr="001B4CD2">
        <w:rPr>
          <w:sz w:val="28"/>
          <w:szCs w:val="28"/>
          <w:lang w:val="uk-UA"/>
        </w:rPr>
        <w:t>інанси ТНК тісно пов’язані з іншими складовими світових фінансів і певним чином впливають на їх розвиток. ТНК у своїй фінансовій діяльності використовують усі інструменти, що обертаються на всіх сегментах світового фінансового ринку.</w:t>
      </w:r>
      <w:r w:rsidR="00F75A03">
        <w:rPr>
          <w:sz w:val="28"/>
          <w:szCs w:val="28"/>
          <w:lang w:val="uk-UA"/>
        </w:rPr>
        <w:t xml:space="preserve"> </w:t>
      </w:r>
      <w:r w:rsidRPr="001B4CD2">
        <w:rPr>
          <w:sz w:val="28"/>
          <w:szCs w:val="28"/>
          <w:lang w:val="uk-UA"/>
        </w:rPr>
        <w:t>Обслуговування діяльності ТНК банками на міжнародних фінансових ринках є одним із головних джерел отримання ними прибутків.</w:t>
      </w:r>
    </w:p>
    <w:p w:rsidR="00F54959" w:rsidRPr="001B4CD2" w:rsidRDefault="00F54959" w:rsidP="00F54959">
      <w:pPr>
        <w:ind w:firstLine="709"/>
        <w:jc w:val="both"/>
        <w:rPr>
          <w:sz w:val="28"/>
          <w:szCs w:val="28"/>
          <w:lang w:val="uk-UA"/>
        </w:rPr>
      </w:pPr>
      <w:r w:rsidRPr="00F7583E">
        <w:rPr>
          <w:sz w:val="28"/>
          <w:szCs w:val="28"/>
          <w:lang w:val="uk-UA"/>
        </w:rPr>
        <w:t>Розрізняють фінанси та фінансову політику ТНК</w:t>
      </w:r>
      <w:r w:rsidR="00D64DA4" w:rsidRPr="00F7583E">
        <w:rPr>
          <w:sz w:val="28"/>
          <w:szCs w:val="28"/>
          <w:lang w:val="uk-UA"/>
        </w:rPr>
        <w:t xml:space="preserve"> </w:t>
      </w:r>
      <w:r w:rsidR="00D64DA4" w:rsidRPr="00F7583E">
        <w:rPr>
          <w:sz w:val="28"/>
          <w:szCs w:val="28"/>
        </w:rPr>
        <w:t>[</w:t>
      </w:r>
      <w:r w:rsidR="00F7583E" w:rsidRPr="00F7583E">
        <w:rPr>
          <w:sz w:val="28"/>
          <w:szCs w:val="28"/>
          <w:lang w:val="uk-UA"/>
        </w:rPr>
        <w:t>1, с.189</w:t>
      </w:r>
      <w:r w:rsidR="00D64DA4" w:rsidRPr="00F7583E">
        <w:rPr>
          <w:sz w:val="28"/>
          <w:szCs w:val="28"/>
        </w:rPr>
        <w:t>]</w:t>
      </w:r>
      <w:r w:rsidRPr="00F7583E">
        <w:rPr>
          <w:sz w:val="28"/>
          <w:szCs w:val="28"/>
          <w:lang w:val="uk-UA"/>
        </w:rPr>
        <w:t>.</w:t>
      </w:r>
    </w:p>
    <w:p w:rsidR="00F54959" w:rsidRPr="001B4CD2" w:rsidRDefault="00F54959" w:rsidP="00F54959">
      <w:pPr>
        <w:ind w:firstLine="709"/>
        <w:jc w:val="both"/>
        <w:rPr>
          <w:sz w:val="28"/>
          <w:szCs w:val="28"/>
          <w:lang w:val="uk-UA"/>
        </w:rPr>
      </w:pPr>
      <w:r w:rsidRPr="001B4CD2">
        <w:rPr>
          <w:sz w:val="28"/>
          <w:szCs w:val="28"/>
          <w:lang w:val="uk-UA"/>
        </w:rPr>
        <w:t xml:space="preserve">Фінанси ТНК </w:t>
      </w:r>
      <w:r w:rsidR="00F30006">
        <w:rPr>
          <w:sz w:val="28"/>
          <w:szCs w:val="28"/>
          <w:lang w:val="uk-UA"/>
        </w:rPr>
        <w:t>–</w:t>
      </w:r>
      <w:r w:rsidRPr="001B4CD2">
        <w:rPr>
          <w:sz w:val="28"/>
          <w:szCs w:val="28"/>
          <w:lang w:val="uk-UA"/>
        </w:rPr>
        <w:t xml:space="preserve"> це система грошових відносин, що виникають у процесі господарської діяльності і </w:t>
      </w:r>
      <w:r w:rsidR="00D64DA4">
        <w:rPr>
          <w:sz w:val="28"/>
          <w:szCs w:val="28"/>
          <w:lang w:val="uk-UA"/>
        </w:rPr>
        <w:t xml:space="preserve">є </w:t>
      </w:r>
      <w:r w:rsidRPr="001B4CD2">
        <w:rPr>
          <w:sz w:val="28"/>
          <w:szCs w:val="28"/>
          <w:lang w:val="uk-UA"/>
        </w:rPr>
        <w:t>необхідн</w:t>
      </w:r>
      <w:r w:rsidR="00D64DA4">
        <w:rPr>
          <w:sz w:val="28"/>
          <w:szCs w:val="28"/>
          <w:lang w:val="uk-UA"/>
        </w:rPr>
        <w:t>ими</w:t>
      </w:r>
      <w:r w:rsidRPr="001B4CD2">
        <w:rPr>
          <w:sz w:val="28"/>
          <w:szCs w:val="28"/>
          <w:lang w:val="uk-UA"/>
        </w:rPr>
        <w:t xml:space="preserve"> для формування і використання капіталу, доходів і грошових фондів. Капітал (пасиви балансу) є джерелом утворення активів (</w:t>
      </w:r>
      <w:r w:rsidR="00F30006">
        <w:rPr>
          <w:sz w:val="28"/>
          <w:szCs w:val="28"/>
          <w:lang w:val="uk-UA"/>
        </w:rPr>
        <w:t>не</w:t>
      </w:r>
      <w:r w:rsidRPr="001B4CD2">
        <w:rPr>
          <w:sz w:val="28"/>
          <w:szCs w:val="28"/>
          <w:lang w:val="uk-UA"/>
        </w:rPr>
        <w:t>о</w:t>
      </w:r>
      <w:r w:rsidR="00F30006">
        <w:rPr>
          <w:sz w:val="28"/>
          <w:szCs w:val="28"/>
          <w:lang w:val="uk-UA"/>
        </w:rPr>
        <w:t>бо</w:t>
      </w:r>
      <w:r w:rsidRPr="001B4CD2">
        <w:rPr>
          <w:sz w:val="28"/>
          <w:szCs w:val="28"/>
          <w:lang w:val="uk-UA"/>
        </w:rPr>
        <w:t xml:space="preserve">ротних і </w:t>
      </w:r>
      <w:r w:rsidR="00F30006">
        <w:rPr>
          <w:sz w:val="28"/>
          <w:szCs w:val="28"/>
          <w:lang w:val="uk-UA"/>
        </w:rPr>
        <w:t>оборотних</w:t>
      </w:r>
      <w:r w:rsidRPr="001B4CD2">
        <w:rPr>
          <w:sz w:val="28"/>
          <w:szCs w:val="28"/>
          <w:lang w:val="uk-UA"/>
        </w:rPr>
        <w:t>).</w:t>
      </w:r>
    </w:p>
    <w:p w:rsidR="00F54959" w:rsidRPr="001B4CD2" w:rsidRDefault="00F54959" w:rsidP="00F54959">
      <w:pPr>
        <w:ind w:firstLine="709"/>
        <w:jc w:val="both"/>
        <w:rPr>
          <w:sz w:val="28"/>
          <w:szCs w:val="28"/>
          <w:lang w:val="uk-UA"/>
        </w:rPr>
      </w:pPr>
      <w:r w:rsidRPr="001B4CD2">
        <w:rPr>
          <w:sz w:val="28"/>
          <w:szCs w:val="28"/>
          <w:lang w:val="uk-UA"/>
        </w:rPr>
        <w:t>Наголос у сучасних фінансах ТНК робиться на пошуки шляхів ефективного використання ресурсів та на інвестування коштів в активи чи проекти, що приносять високі доходи за найменшого ризику.</w:t>
      </w:r>
      <w:r w:rsidR="009D07BD">
        <w:rPr>
          <w:sz w:val="28"/>
          <w:szCs w:val="28"/>
          <w:lang w:val="uk-UA"/>
        </w:rPr>
        <w:t xml:space="preserve"> </w:t>
      </w:r>
      <w:r w:rsidRPr="001B4CD2">
        <w:rPr>
          <w:sz w:val="28"/>
          <w:szCs w:val="28"/>
          <w:lang w:val="uk-UA"/>
        </w:rPr>
        <w:t>На сучасному етапі більше уваги приділяється визначенню ефективних співвідношень між фінансуванням бізнесу за допомогою позик і продажем цінних паперів; проведенню оптимальної дивідендної політики; довгостроковому плануванню; використанн</w:t>
      </w:r>
      <w:r w:rsidR="005E287F">
        <w:rPr>
          <w:sz w:val="28"/>
          <w:szCs w:val="28"/>
          <w:lang w:val="uk-UA"/>
        </w:rPr>
        <w:t>ю</w:t>
      </w:r>
      <w:r w:rsidRPr="001B4CD2">
        <w:rPr>
          <w:sz w:val="28"/>
          <w:szCs w:val="28"/>
          <w:lang w:val="uk-UA"/>
        </w:rPr>
        <w:t xml:space="preserve"> нових фінансових важелів; розумінню механізму міжнародних фінансів.</w:t>
      </w:r>
    </w:p>
    <w:p w:rsidR="00F54959" w:rsidRPr="001B4CD2" w:rsidRDefault="00F54959" w:rsidP="00F54959">
      <w:pPr>
        <w:ind w:firstLine="709"/>
        <w:jc w:val="both"/>
        <w:rPr>
          <w:sz w:val="28"/>
          <w:szCs w:val="28"/>
          <w:lang w:val="uk-UA"/>
        </w:rPr>
      </w:pPr>
      <w:r w:rsidRPr="001B4CD2">
        <w:rPr>
          <w:sz w:val="28"/>
          <w:szCs w:val="28"/>
          <w:lang w:val="uk-UA"/>
        </w:rPr>
        <w:t>В умовах ринкового господарства правомірно визнати за фінансами ТНК існування таких функцій, як:</w:t>
      </w:r>
    </w:p>
    <w:p w:rsidR="00F54959" w:rsidRPr="001B4CD2" w:rsidRDefault="00F30006" w:rsidP="00F549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 w:rsidR="00F54959" w:rsidRPr="001B4CD2">
        <w:rPr>
          <w:sz w:val="28"/>
          <w:szCs w:val="28"/>
          <w:lang w:val="uk-UA"/>
        </w:rPr>
        <w:t xml:space="preserve"> формування капіталу, доходів і грошових фондів </w:t>
      </w:r>
      <w:r>
        <w:rPr>
          <w:sz w:val="28"/>
          <w:szCs w:val="28"/>
          <w:lang w:val="uk-UA"/>
        </w:rPr>
        <w:t>–</w:t>
      </w:r>
      <w:r w:rsidR="00F54959" w:rsidRPr="001B4CD2">
        <w:rPr>
          <w:sz w:val="28"/>
          <w:szCs w:val="28"/>
          <w:lang w:val="uk-UA"/>
        </w:rPr>
        <w:t xml:space="preserve"> ця функція є необхідною умовою здійснення безперервності процесу відтворення;</w:t>
      </w:r>
    </w:p>
    <w:p w:rsidR="00F54959" w:rsidRPr="001B4CD2" w:rsidRDefault="00F30006" w:rsidP="00F549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 w:rsidR="00F54959" w:rsidRPr="001B4CD2">
        <w:rPr>
          <w:sz w:val="28"/>
          <w:szCs w:val="28"/>
          <w:lang w:val="uk-UA"/>
        </w:rPr>
        <w:t xml:space="preserve"> розподіл і використання капіталу, доходів і грошових фондів </w:t>
      </w:r>
      <w:r>
        <w:rPr>
          <w:sz w:val="28"/>
          <w:szCs w:val="28"/>
          <w:lang w:val="uk-UA"/>
        </w:rPr>
        <w:t>–</w:t>
      </w:r>
      <w:r w:rsidR="00F54959" w:rsidRPr="001B4CD2">
        <w:rPr>
          <w:sz w:val="28"/>
          <w:szCs w:val="28"/>
          <w:lang w:val="uk-UA"/>
        </w:rPr>
        <w:t xml:space="preserve"> змістом даної функції є використання капіталу, доходів і грошових фондів на цілі, що передбачені у фінансовому плані корпорації;</w:t>
      </w:r>
    </w:p>
    <w:p w:rsidR="00F54959" w:rsidRPr="001B4CD2" w:rsidRDefault="00F30006" w:rsidP="00F549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 w:rsidR="00F54959" w:rsidRPr="001B4CD2">
        <w:rPr>
          <w:sz w:val="28"/>
          <w:szCs w:val="28"/>
          <w:lang w:val="uk-UA"/>
        </w:rPr>
        <w:t xml:space="preserve"> контроль </w:t>
      </w:r>
      <w:r>
        <w:rPr>
          <w:sz w:val="28"/>
          <w:szCs w:val="28"/>
          <w:lang w:val="uk-UA"/>
        </w:rPr>
        <w:t>–</w:t>
      </w:r>
      <w:r w:rsidR="00F54959" w:rsidRPr="001B4CD2">
        <w:rPr>
          <w:sz w:val="28"/>
          <w:szCs w:val="28"/>
          <w:lang w:val="uk-UA"/>
        </w:rPr>
        <w:t xml:space="preserve"> дана функція використовується для контролю за дотриманням вартісних та матеріально-речових пропорцій при утворенні і використанні доходів корпорації та її підрозділів.</w:t>
      </w:r>
    </w:p>
    <w:p w:rsidR="00CF6876" w:rsidRDefault="001944A3" w:rsidP="00F549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54959" w:rsidRPr="00B639BC">
        <w:rPr>
          <w:sz w:val="28"/>
          <w:szCs w:val="28"/>
          <w:lang w:val="uk-UA"/>
        </w:rPr>
        <w:t>Більшість ТНК у своїй організаційній структурі має три основні блоки:</w:t>
      </w:r>
      <w:r w:rsidR="00B639BC">
        <w:rPr>
          <w:sz w:val="28"/>
          <w:szCs w:val="28"/>
          <w:lang w:val="uk-UA"/>
        </w:rPr>
        <w:t xml:space="preserve"> </w:t>
      </w:r>
      <w:r w:rsidR="00F54959" w:rsidRPr="001B4CD2">
        <w:rPr>
          <w:sz w:val="28"/>
          <w:szCs w:val="28"/>
          <w:lang w:val="uk-UA"/>
        </w:rPr>
        <w:t>індустріально-промисловий;  фінансово-економічний;</w:t>
      </w:r>
      <w:r w:rsidR="00B639BC">
        <w:rPr>
          <w:sz w:val="28"/>
          <w:szCs w:val="28"/>
          <w:lang w:val="uk-UA"/>
        </w:rPr>
        <w:t xml:space="preserve"> </w:t>
      </w:r>
      <w:r w:rsidR="00F54959" w:rsidRPr="001B4CD2">
        <w:rPr>
          <w:sz w:val="28"/>
          <w:szCs w:val="28"/>
          <w:lang w:val="uk-UA"/>
        </w:rPr>
        <w:t>торговельно-</w:t>
      </w:r>
      <w:r w:rsidR="00F54959" w:rsidRPr="00F7583E">
        <w:rPr>
          <w:sz w:val="28"/>
          <w:szCs w:val="28"/>
          <w:lang w:val="uk-UA"/>
        </w:rPr>
        <w:t>комерційний</w:t>
      </w:r>
      <w:r w:rsidR="00CA5CC4" w:rsidRPr="00F7583E">
        <w:rPr>
          <w:sz w:val="28"/>
          <w:szCs w:val="28"/>
          <w:lang w:val="uk-UA"/>
        </w:rPr>
        <w:t xml:space="preserve"> </w:t>
      </w:r>
      <w:r w:rsidR="00CA5CC4" w:rsidRPr="00F7583E">
        <w:rPr>
          <w:sz w:val="28"/>
          <w:szCs w:val="28"/>
        </w:rPr>
        <w:t>[</w:t>
      </w:r>
      <w:r w:rsidR="00F7583E" w:rsidRPr="00F7583E">
        <w:rPr>
          <w:sz w:val="28"/>
          <w:szCs w:val="28"/>
          <w:lang w:val="uk-UA"/>
        </w:rPr>
        <w:t>2, с.356</w:t>
      </w:r>
      <w:r w:rsidR="00CA5CC4" w:rsidRPr="00F7583E">
        <w:rPr>
          <w:sz w:val="28"/>
          <w:szCs w:val="28"/>
        </w:rPr>
        <w:t>]</w:t>
      </w:r>
      <w:r w:rsidR="00F54959" w:rsidRPr="00F7583E">
        <w:rPr>
          <w:sz w:val="28"/>
          <w:szCs w:val="28"/>
          <w:lang w:val="uk-UA"/>
        </w:rPr>
        <w:t>. Усі три блоки та їх елементи є рівноправними і</w:t>
      </w:r>
      <w:r w:rsidR="00F54959" w:rsidRPr="001B4CD2">
        <w:rPr>
          <w:sz w:val="28"/>
          <w:szCs w:val="28"/>
          <w:lang w:val="uk-UA"/>
        </w:rPr>
        <w:t xml:space="preserve"> несуть повну відповідальність за виконання покладених на них функцій. </w:t>
      </w:r>
    </w:p>
    <w:p w:rsidR="00F54959" w:rsidRPr="001B4CD2" w:rsidRDefault="00F54959" w:rsidP="00F54959">
      <w:pPr>
        <w:ind w:firstLine="709"/>
        <w:jc w:val="both"/>
        <w:rPr>
          <w:sz w:val="28"/>
          <w:szCs w:val="28"/>
          <w:lang w:val="uk-UA"/>
        </w:rPr>
      </w:pPr>
      <w:r w:rsidRPr="001B4CD2">
        <w:rPr>
          <w:sz w:val="28"/>
          <w:szCs w:val="28"/>
          <w:lang w:val="uk-UA"/>
        </w:rPr>
        <w:lastRenderedPageBreak/>
        <w:t>Фінансово-економічний блок забезпечує нормальну діяльність усіх структурних підрозділів компанії. Його елементами є мережа кредитно-фінансових установ: страхові компанії; комерційні банки; інвестиційні фонди і компанії; фінансові фонди і компанії; лізингові фонди і компанії; пайові фонди і компанії; трастові фонди і компа</w:t>
      </w:r>
      <w:r w:rsidR="00B33E83">
        <w:rPr>
          <w:sz w:val="28"/>
          <w:szCs w:val="28"/>
          <w:lang w:val="uk-UA"/>
        </w:rPr>
        <w:t xml:space="preserve">нії; пенсійні фонди і </w:t>
      </w:r>
      <w:r w:rsidR="00B33E83" w:rsidRPr="00F7583E">
        <w:rPr>
          <w:sz w:val="28"/>
          <w:szCs w:val="28"/>
          <w:lang w:val="uk-UA"/>
        </w:rPr>
        <w:t>компанії</w:t>
      </w:r>
      <w:r w:rsidRPr="00F7583E">
        <w:rPr>
          <w:sz w:val="28"/>
          <w:szCs w:val="28"/>
          <w:lang w:val="uk-UA"/>
        </w:rPr>
        <w:t xml:space="preserve"> [</w:t>
      </w:r>
      <w:r w:rsidR="00F7583E" w:rsidRPr="00F7583E">
        <w:rPr>
          <w:sz w:val="28"/>
          <w:szCs w:val="28"/>
          <w:lang w:val="uk-UA"/>
        </w:rPr>
        <w:t>3, с.4</w:t>
      </w:r>
      <w:r w:rsidRPr="00F7583E">
        <w:rPr>
          <w:sz w:val="28"/>
          <w:szCs w:val="28"/>
          <w:lang w:val="uk-UA"/>
        </w:rPr>
        <w:t>17]</w:t>
      </w:r>
      <w:r w:rsidRPr="00F7583E">
        <w:rPr>
          <w:rStyle w:val="shorttext1"/>
          <w:szCs w:val="28"/>
          <w:lang w:val="uk-UA"/>
        </w:rPr>
        <w:t>.</w:t>
      </w:r>
    </w:p>
    <w:p w:rsidR="00F54959" w:rsidRPr="001B4CD2" w:rsidRDefault="00F54959" w:rsidP="00B639BC">
      <w:pPr>
        <w:ind w:firstLine="709"/>
        <w:jc w:val="both"/>
        <w:rPr>
          <w:sz w:val="28"/>
          <w:szCs w:val="28"/>
          <w:lang w:val="uk-UA"/>
        </w:rPr>
      </w:pPr>
      <w:r w:rsidRPr="001B4CD2">
        <w:rPr>
          <w:sz w:val="28"/>
          <w:szCs w:val="28"/>
          <w:lang w:val="uk-UA"/>
        </w:rPr>
        <w:t>Головні завдання фінансово-економічного блоку ТНК:</w:t>
      </w:r>
      <w:r w:rsidR="00B639BC">
        <w:rPr>
          <w:sz w:val="28"/>
          <w:szCs w:val="28"/>
          <w:lang w:val="uk-UA"/>
        </w:rPr>
        <w:t xml:space="preserve"> </w:t>
      </w:r>
      <w:r w:rsidRPr="001B4CD2">
        <w:rPr>
          <w:sz w:val="28"/>
          <w:szCs w:val="28"/>
          <w:lang w:val="uk-UA"/>
        </w:rPr>
        <w:t>залучення й акумулювання фінансових коштів;</w:t>
      </w:r>
      <w:r w:rsidR="00B639BC">
        <w:rPr>
          <w:sz w:val="28"/>
          <w:szCs w:val="28"/>
          <w:lang w:val="uk-UA"/>
        </w:rPr>
        <w:t xml:space="preserve"> </w:t>
      </w:r>
      <w:r w:rsidRPr="001B4CD2">
        <w:rPr>
          <w:sz w:val="28"/>
          <w:szCs w:val="28"/>
          <w:lang w:val="uk-UA"/>
        </w:rPr>
        <w:t>вироблення інвестиційної політики і здійснення капіталовкладень;</w:t>
      </w:r>
      <w:r w:rsidR="00B639BC">
        <w:rPr>
          <w:sz w:val="28"/>
          <w:szCs w:val="28"/>
          <w:lang w:val="uk-UA"/>
        </w:rPr>
        <w:t xml:space="preserve"> </w:t>
      </w:r>
      <w:r w:rsidRPr="001B4CD2">
        <w:rPr>
          <w:sz w:val="28"/>
          <w:szCs w:val="28"/>
          <w:lang w:val="uk-UA"/>
        </w:rPr>
        <w:t>управління фінансами на основі підтримання стійкого балансу між ресурсами і заявками на ці ресурси з боку всіх організаційних структур ТНК;</w:t>
      </w:r>
      <w:r w:rsidR="00B639BC">
        <w:rPr>
          <w:sz w:val="28"/>
          <w:szCs w:val="28"/>
          <w:lang w:val="uk-UA"/>
        </w:rPr>
        <w:t xml:space="preserve"> </w:t>
      </w:r>
      <w:r w:rsidRPr="001B4CD2">
        <w:rPr>
          <w:sz w:val="28"/>
          <w:szCs w:val="28"/>
          <w:lang w:val="uk-UA"/>
        </w:rPr>
        <w:t>забезпечення економічної безпеки;</w:t>
      </w:r>
      <w:r w:rsidR="00B639BC">
        <w:rPr>
          <w:sz w:val="28"/>
          <w:szCs w:val="28"/>
          <w:lang w:val="uk-UA"/>
        </w:rPr>
        <w:t xml:space="preserve"> </w:t>
      </w:r>
      <w:r w:rsidRPr="001B4CD2">
        <w:rPr>
          <w:sz w:val="28"/>
          <w:szCs w:val="28"/>
          <w:lang w:val="uk-UA"/>
        </w:rPr>
        <w:t>управління ризиками;</w:t>
      </w:r>
      <w:r w:rsidR="00B639BC">
        <w:rPr>
          <w:sz w:val="28"/>
          <w:szCs w:val="28"/>
          <w:lang w:val="uk-UA"/>
        </w:rPr>
        <w:t xml:space="preserve"> </w:t>
      </w:r>
      <w:r w:rsidRPr="001B4CD2">
        <w:rPr>
          <w:sz w:val="28"/>
          <w:szCs w:val="28"/>
          <w:lang w:val="uk-UA"/>
        </w:rPr>
        <w:t>правильна й ефективна побудова внутрішньої економіки всієї групи.</w:t>
      </w:r>
    </w:p>
    <w:p w:rsidR="00F54959" w:rsidRPr="001B4CD2" w:rsidRDefault="00F54959" w:rsidP="00F54959">
      <w:pPr>
        <w:ind w:firstLine="709"/>
        <w:jc w:val="both"/>
        <w:rPr>
          <w:sz w:val="28"/>
          <w:szCs w:val="28"/>
          <w:lang w:val="uk-UA"/>
        </w:rPr>
      </w:pPr>
      <w:r w:rsidRPr="001B4CD2">
        <w:rPr>
          <w:sz w:val="28"/>
          <w:szCs w:val="28"/>
          <w:lang w:val="uk-UA"/>
        </w:rPr>
        <w:t>Здійснення фінансово-кредитної діяльності у міжнародних масштабах передбачає наявність у структурі ТНК банківського об’єднання, що має розгалужену систему філій і відділень.</w:t>
      </w:r>
      <w:r w:rsidR="00B639BC">
        <w:rPr>
          <w:sz w:val="28"/>
          <w:szCs w:val="28"/>
          <w:lang w:val="uk-UA"/>
        </w:rPr>
        <w:t xml:space="preserve"> </w:t>
      </w:r>
      <w:r w:rsidRPr="001B4CD2">
        <w:rPr>
          <w:sz w:val="28"/>
          <w:szCs w:val="28"/>
          <w:lang w:val="uk-UA"/>
        </w:rPr>
        <w:t>Наявність зарубіжних виробничих філій надає міжнародним компаніям можливості, пов'язані з використанням відмінностей господарських ситуацій в різних країнах, вилучення</w:t>
      </w:r>
      <w:r w:rsidR="00E77CE2">
        <w:rPr>
          <w:sz w:val="28"/>
          <w:szCs w:val="28"/>
          <w:lang w:val="uk-UA"/>
        </w:rPr>
        <w:t>м</w:t>
      </w:r>
      <w:r w:rsidRPr="001B4CD2">
        <w:rPr>
          <w:sz w:val="28"/>
          <w:szCs w:val="28"/>
          <w:lang w:val="uk-UA"/>
        </w:rPr>
        <w:t xml:space="preserve"> додаткових прибутків за рахунок відмінностей економічного становища країн</w:t>
      </w:r>
      <w:r w:rsidR="00B639BC">
        <w:rPr>
          <w:sz w:val="28"/>
          <w:szCs w:val="28"/>
          <w:lang w:val="uk-UA"/>
        </w:rPr>
        <w:t xml:space="preserve">. </w:t>
      </w:r>
      <w:r w:rsidRPr="001B4CD2">
        <w:rPr>
          <w:sz w:val="28"/>
          <w:szCs w:val="28"/>
          <w:lang w:val="uk-UA"/>
        </w:rPr>
        <w:t xml:space="preserve">За допомогою зарубіжних ресурсів компанії вільніше формують свою поведінку під час криз. Вони цілком здатні запобігти невигідним змінам і стимулювати необхідні. У деяких аспектах криза вигідна ТНК </w:t>
      </w:r>
      <w:r w:rsidR="00F30006">
        <w:rPr>
          <w:sz w:val="28"/>
          <w:szCs w:val="28"/>
          <w:lang w:val="uk-UA"/>
        </w:rPr>
        <w:t>–</w:t>
      </w:r>
      <w:r w:rsidRPr="001B4CD2">
        <w:rPr>
          <w:sz w:val="28"/>
          <w:szCs w:val="28"/>
          <w:lang w:val="uk-UA"/>
        </w:rPr>
        <w:t xml:space="preserve"> з</w:t>
      </w:r>
      <w:r w:rsidR="00F30006">
        <w:rPr>
          <w:sz w:val="28"/>
          <w:szCs w:val="28"/>
          <w:lang w:val="uk-UA"/>
        </w:rPr>
        <w:t>’</w:t>
      </w:r>
      <w:r w:rsidRPr="001B4CD2">
        <w:rPr>
          <w:sz w:val="28"/>
          <w:szCs w:val="28"/>
          <w:lang w:val="uk-UA"/>
        </w:rPr>
        <w:t xml:space="preserve">являється можливість позбутися конкурентів. Порівняно безболісне переживання криз ТНК </w:t>
      </w:r>
      <w:r w:rsidR="00F30006">
        <w:rPr>
          <w:sz w:val="28"/>
          <w:szCs w:val="28"/>
          <w:lang w:val="uk-UA"/>
        </w:rPr>
        <w:t>–</w:t>
      </w:r>
      <w:r w:rsidRPr="001B4CD2">
        <w:rPr>
          <w:sz w:val="28"/>
          <w:szCs w:val="28"/>
          <w:lang w:val="uk-UA"/>
        </w:rPr>
        <w:t xml:space="preserve"> ще одне важливе свідчення їх гнучкості й міцності</w:t>
      </w:r>
      <w:r w:rsidRPr="001B4CD2">
        <w:rPr>
          <w:rStyle w:val="shorttext1"/>
          <w:szCs w:val="28"/>
          <w:lang w:val="uk-UA"/>
        </w:rPr>
        <w:t>.</w:t>
      </w:r>
    </w:p>
    <w:p w:rsidR="00F54959" w:rsidRDefault="00B639BC" w:rsidP="001944A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54959" w:rsidRPr="001B4CD2">
        <w:rPr>
          <w:sz w:val="28"/>
          <w:szCs w:val="28"/>
          <w:lang w:val="uk-UA"/>
        </w:rPr>
        <w:t xml:space="preserve">Таким чином, </w:t>
      </w:r>
      <w:r w:rsidR="007F677D">
        <w:rPr>
          <w:sz w:val="28"/>
          <w:szCs w:val="28"/>
          <w:lang w:val="uk-UA"/>
        </w:rPr>
        <w:t xml:space="preserve"> о</w:t>
      </w:r>
      <w:r w:rsidR="00F54959" w:rsidRPr="001B4CD2">
        <w:rPr>
          <w:sz w:val="28"/>
          <w:szCs w:val="28"/>
          <w:lang w:val="uk-UA"/>
        </w:rPr>
        <w:t xml:space="preserve">сновна форма експансії ТНК </w:t>
      </w:r>
      <w:r w:rsidR="00F30006">
        <w:rPr>
          <w:sz w:val="28"/>
          <w:szCs w:val="28"/>
          <w:lang w:val="uk-UA"/>
        </w:rPr>
        <w:t>–</w:t>
      </w:r>
      <w:r w:rsidR="00F54959" w:rsidRPr="001B4CD2">
        <w:rPr>
          <w:sz w:val="28"/>
          <w:szCs w:val="28"/>
          <w:lang w:val="uk-UA"/>
        </w:rPr>
        <w:t xml:space="preserve"> вивезення капіталу. Міжнародна міграція довгострокового капіталу прискорила процес взаємопроникнення і переплетіння фінансового капіталу, посилила могутність ТНК. Зростаюча роль зарубіжних інвестицій як найважливішого і необхідного засобу забезпечення процесу відтворення </w:t>
      </w:r>
      <w:r w:rsidR="00F30006">
        <w:rPr>
          <w:sz w:val="28"/>
          <w:szCs w:val="28"/>
          <w:lang w:val="uk-UA"/>
        </w:rPr>
        <w:t>–</w:t>
      </w:r>
      <w:r w:rsidR="00F54959" w:rsidRPr="001B4CD2">
        <w:rPr>
          <w:sz w:val="28"/>
          <w:szCs w:val="28"/>
          <w:lang w:val="uk-UA"/>
        </w:rPr>
        <w:t xml:space="preserve"> результат прискорення об'єктивного процесу інтернаціоналізації факторів виробництва у міжнародному масштабі. Завдяки системі міжнародного виробництва, заснованій на вивезенні капіталу, ТНК забезпечують собі значні прибутки навіть за умов загострення кризових явищ у світовій економіці.</w:t>
      </w:r>
    </w:p>
    <w:p w:rsidR="001944A3" w:rsidRPr="001944A3" w:rsidRDefault="001944A3" w:rsidP="001944A3">
      <w:pPr>
        <w:ind w:firstLine="709"/>
        <w:jc w:val="center"/>
        <w:rPr>
          <w:i/>
          <w:lang w:val="uk-UA"/>
        </w:rPr>
      </w:pPr>
      <w:r w:rsidRPr="001944A3">
        <w:rPr>
          <w:i/>
          <w:lang w:val="uk-UA"/>
        </w:rPr>
        <w:t>Література</w:t>
      </w:r>
    </w:p>
    <w:p w:rsidR="00F54959" w:rsidRPr="00F7583E" w:rsidRDefault="00F7583E" w:rsidP="00F7583E">
      <w:pPr>
        <w:ind w:firstLine="709"/>
        <w:jc w:val="both"/>
        <w:rPr>
          <w:i/>
          <w:lang w:val="uk-UA"/>
        </w:rPr>
      </w:pPr>
      <w:r w:rsidRPr="00F7583E">
        <w:rPr>
          <w:i/>
          <w:lang w:val="uk-UA"/>
        </w:rPr>
        <w:t xml:space="preserve">1. </w:t>
      </w:r>
      <w:r w:rsidRPr="00F7583E">
        <w:rPr>
          <w:i/>
          <w:lang w:val="uk-UA"/>
        </w:rPr>
        <w:t xml:space="preserve">Рогач О. І. Світові фінанси: сучасні тенденції та перспективи розвитку: монографія / О.І. Рогач, О.В. </w:t>
      </w:r>
      <w:proofErr w:type="spellStart"/>
      <w:r w:rsidRPr="00F7583E">
        <w:rPr>
          <w:i/>
          <w:lang w:val="uk-UA"/>
        </w:rPr>
        <w:t>Сніжко</w:t>
      </w:r>
      <w:proofErr w:type="spellEnd"/>
      <w:r w:rsidRPr="00F7583E">
        <w:rPr>
          <w:i/>
          <w:lang w:val="uk-UA"/>
        </w:rPr>
        <w:t xml:space="preserve">, З.О. </w:t>
      </w:r>
      <w:proofErr w:type="spellStart"/>
      <w:r w:rsidRPr="00F7583E">
        <w:rPr>
          <w:i/>
          <w:lang w:val="uk-UA"/>
        </w:rPr>
        <w:t>Луцишин</w:t>
      </w:r>
      <w:proofErr w:type="spellEnd"/>
      <w:r w:rsidRPr="00F7583E">
        <w:rPr>
          <w:i/>
          <w:lang w:val="uk-UA"/>
        </w:rPr>
        <w:t xml:space="preserve">, І.І. </w:t>
      </w:r>
      <w:proofErr w:type="spellStart"/>
      <w:r w:rsidRPr="00F7583E">
        <w:rPr>
          <w:i/>
          <w:lang w:val="uk-UA"/>
        </w:rPr>
        <w:t>Пузанов</w:t>
      </w:r>
      <w:proofErr w:type="spellEnd"/>
      <w:r w:rsidRPr="00F7583E">
        <w:rPr>
          <w:i/>
          <w:lang w:val="uk-UA"/>
        </w:rPr>
        <w:t xml:space="preserve">, В.І. Мазуренко; ред.: О. І. Рогач; Київ. нац. ун-т ім. Т. Шевченка. - Київ, 2013. - 351 </w:t>
      </w:r>
      <w:r w:rsidRPr="00F7583E">
        <w:rPr>
          <w:i/>
        </w:rPr>
        <w:t>c</w:t>
      </w:r>
      <w:r w:rsidRPr="00F7583E">
        <w:rPr>
          <w:i/>
          <w:lang w:val="uk-UA"/>
        </w:rPr>
        <w:t>.</w:t>
      </w:r>
    </w:p>
    <w:p w:rsidR="00F7583E" w:rsidRPr="00F7583E" w:rsidRDefault="00F7583E" w:rsidP="00F7583E">
      <w:pPr>
        <w:ind w:firstLine="709"/>
        <w:jc w:val="both"/>
        <w:rPr>
          <w:i/>
          <w:lang w:val="uk-UA"/>
        </w:rPr>
      </w:pPr>
      <w:r w:rsidRPr="00F7583E">
        <w:rPr>
          <w:i/>
          <w:lang w:val="uk-UA"/>
        </w:rPr>
        <w:t xml:space="preserve">2. </w:t>
      </w:r>
      <w:proofErr w:type="spellStart"/>
      <w:r w:rsidRPr="00F7583E">
        <w:rPr>
          <w:i/>
          <w:lang w:val="en-US"/>
        </w:rPr>
        <w:t>Eun</w:t>
      </w:r>
      <w:proofErr w:type="spellEnd"/>
      <w:r w:rsidRPr="00F7583E">
        <w:rPr>
          <w:i/>
          <w:lang w:val="en-US"/>
        </w:rPr>
        <w:t xml:space="preserve">, </w:t>
      </w:r>
      <w:proofErr w:type="spellStart"/>
      <w:r w:rsidRPr="00F7583E">
        <w:rPr>
          <w:i/>
          <w:lang w:val="en-US"/>
        </w:rPr>
        <w:t>Cheol</w:t>
      </w:r>
      <w:proofErr w:type="spellEnd"/>
      <w:r w:rsidRPr="00F7583E">
        <w:rPr>
          <w:i/>
          <w:lang w:val="en-US"/>
        </w:rPr>
        <w:t xml:space="preserve"> S. International Financial Management / </w:t>
      </w:r>
      <w:proofErr w:type="spellStart"/>
      <w:r w:rsidRPr="00F7583E">
        <w:rPr>
          <w:i/>
          <w:lang w:val="en-US"/>
        </w:rPr>
        <w:t>Cheol</w:t>
      </w:r>
      <w:proofErr w:type="spellEnd"/>
      <w:r w:rsidRPr="00F7583E">
        <w:rPr>
          <w:i/>
          <w:lang w:val="en-US"/>
        </w:rPr>
        <w:t xml:space="preserve"> S. </w:t>
      </w:r>
      <w:proofErr w:type="spellStart"/>
      <w:r w:rsidRPr="00F7583E">
        <w:rPr>
          <w:i/>
          <w:lang w:val="en-US"/>
        </w:rPr>
        <w:t>Eun</w:t>
      </w:r>
      <w:proofErr w:type="spellEnd"/>
      <w:r w:rsidRPr="00F7583E">
        <w:rPr>
          <w:i/>
          <w:lang w:val="en-US"/>
        </w:rPr>
        <w:t xml:space="preserve">, Bruce </w:t>
      </w:r>
      <w:proofErr w:type="spellStart"/>
      <w:r w:rsidRPr="00F7583E">
        <w:rPr>
          <w:i/>
          <w:lang w:val="en-US"/>
        </w:rPr>
        <w:t>G.Resnick</w:t>
      </w:r>
      <w:proofErr w:type="spellEnd"/>
      <w:r w:rsidRPr="00F7583E">
        <w:rPr>
          <w:i/>
          <w:lang w:val="en-US"/>
        </w:rPr>
        <w:t xml:space="preserve">, </w:t>
      </w:r>
      <w:proofErr w:type="spellStart"/>
      <w:r w:rsidRPr="00F7583E">
        <w:rPr>
          <w:i/>
          <w:lang w:val="en-US"/>
        </w:rPr>
        <w:t>Sanjiv</w:t>
      </w:r>
      <w:proofErr w:type="spellEnd"/>
      <w:r w:rsidRPr="00F7583E">
        <w:rPr>
          <w:i/>
          <w:lang w:val="en-US"/>
        </w:rPr>
        <w:t xml:space="preserve"> </w:t>
      </w:r>
      <w:proofErr w:type="spellStart"/>
      <w:r w:rsidRPr="00F7583E">
        <w:rPr>
          <w:i/>
          <w:lang w:val="en-US"/>
        </w:rPr>
        <w:t>Sabherwal</w:t>
      </w:r>
      <w:proofErr w:type="spellEnd"/>
      <w:r w:rsidRPr="00F7583E">
        <w:rPr>
          <w:i/>
          <w:lang w:val="en-US"/>
        </w:rPr>
        <w:t>. − 6-</w:t>
      </w:r>
      <w:proofErr w:type="gramStart"/>
      <w:r w:rsidRPr="00F7583E">
        <w:rPr>
          <w:i/>
          <w:lang w:val="en-US"/>
        </w:rPr>
        <w:t>th</w:t>
      </w:r>
      <w:proofErr w:type="gramEnd"/>
      <w:r w:rsidRPr="00F7583E">
        <w:rPr>
          <w:i/>
          <w:lang w:val="en-US"/>
        </w:rPr>
        <w:t xml:space="preserve"> ed. </w:t>
      </w:r>
      <w:r w:rsidRPr="00F7583E">
        <w:rPr>
          <w:i/>
        </w:rPr>
        <w:t xml:space="preserve">− </w:t>
      </w:r>
      <w:proofErr w:type="spellStart"/>
      <w:r w:rsidRPr="00F7583E">
        <w:rPr>
          <w:i/>
        </w:rPr>
        <w:t>McGraw-Hill</w:t>
      </w:r>
      <w:proofErr w:type="spellEnd"/>
      <w:r w:rsidRPr="00F7583E">
        <w:rPr>
          <w:i/>
        </w:rPr>
        <w:t xml:space="preserve"> </w:t>
      </w:r>
      <w:proofErr w:type="spellStart"/>
      <w:r w:rsidRPr="00F7583E">
        <w:rPr>
          <w:i/>
        </w:rPr>
        <w:t>Education</w:t>
      </w:r>
      <w:proofErr w:type="spellEnd"/>
      <w:r w:rsidRPr="00F7583E">
        <w:rPr>
          <w:i/>
        </w:rPr>
        <w:t>, 2012. − 575 р.</w:t>
      </w:r>
    </w:p>
    <w:p w:rsidR="00DE0C62" w:rsidRPr="00F7583E" w:rsidRDefault="00F7583E" w:rsidP="00F7583E">
      <w:pPr>
        <w:ind w:firstLine="709"/>
        <w:jc w:val="both"/>
        <w:rPr>
          <w:i/>
          <w:lang w:val="uk-UA"/>
        </w:rPr>
      </w:pPr>
      <w:r w:rsidRPr="00F7583E">
        <w:rPr>
          <w:i/>
          <w:lang w:val="uk-UA"/>
        </w:rPr>
        <w:t xml:space="preserve">3. </w:t>
      </w:r>
      <w:proofErr w:type="spellStart"/>
      <w:r w:rsidRPr="00F7583E">
        <w:rPr>
          <w:i/>
        </w:rPr>
        <w:t>Брейли</w:t>
      </w:r>
      <w:proofErr w:type="spellEnd"/>
      <w:r w:rsidRPr="00F7583E">
        <w:rPr>
          <w:i/>
        </w:rPr>
        <w:t xml:space="preserve"> Р. Принципы корпоративных финансов / </w:t>
      </w:r>
      <w:proofErr w:type="spellStart"/>
      <w:r w:rsidRPr="00F7583E">
        <w:rPr>
          <w:i/>
        </w:rPr>
        <w:t>Брейли</w:t>
      </w:r>
      <w:proofErr w:type="spellEnd"/>
      <w:r w:rsidRPr="00F7583E">
        <w:rPr>
          <w:i/>
        </w:rPr>
        <w:t xml:space="preserve"> Р., Майерс С. − 2-е  изд. (пер. Н. Барышниковой с 7-го </w:t>
      </w:r>
      <w:proofErr w:type="spellStart"/>
      <w:r w:rsidRPr="00F7583E">
        <w:rPr>
          <w:i/>
        </w:rPr>
        <w:t>междунар</w:t>
      </w:r>
      <w:proofErr w:type="spellEnd"/>
      <w:r w:rsidRPr="00F7583E">
        <w:rPr>
          <w:i/>
        </w:rPr>
        <w:t>. изд.</w:t>
      </w:r>
      <w:proofErr w:type="gramStart"/>
      <w:r w:rsidRPr="00F7583E">
        <w:rPr>
          <w:i/>
        </w:rPr>
        <w:t xml:space="preserve"> )</w:t>
      </w:r>
      <w:proofErr w:type="gramEnd"/>
      <w:r w:rsidRPr="00F7583E">
        <w:rPr>
          <w:i/>
        </w:rPr>
        <w:t xml:space="preserve">. − </w:t>
      </w:r>
      <w:proofErr w:type="spellStart"/>
      <w:r>
        <w:rPr>
          <w:i/>
          <w:lang w:val="uk-UA"/>
        </w:rPr>
        <w:t>Одесса</w:t>
      </w:r>
      <w:proofErr w:type="spellEnd"/>
      <w:r w:rsidRPr="00F7583E">
        <w:rPr>
          <w:i/>
        </w:rPr>
        <w:t>: «</w:t>
      </w:r>
      <w:proofErr w:type="spellStart"/>
      <w:r>
        <w:rPr>
          <w:i/>
          <w:lang w:val="uk-UA"/>
        </w:rPr>
        <w:t>Астра-ПРИНТ</w:t>
      </w:r>
      <w:proofErr w:type="spellEnd"/>
      <w:r w:rsidRPr="00F7583E">
        <w:rPr>
          <w:i/>
        </w:rPr>
        <w:t>», 20</w:t>
      </w:r>
      <w:r>
        <w:rPr>
          <w:i/>
          <w:lang w:val="uk-UA"/>
        </w:rPr>
        <w:t>13</w:t>
      </w:r>
      <w:r w:rsidRPr="00F7583E">
        <w:rPr>
          <w:i/>
        </w:rPr>
        <w:t>. − 1008 с</w:t>
      </w:r>
      <w:r w:rsidRPr="00F7583E">
        <w:rPr>
          <w:i/>
          <w:lang w:val="uk-UA"/>
        </w:rPr>
        <w:t>.</w:t>
      </w:r>
      <w:bookmarkStart w:id="0" w:name="_GoBack"/>
      <w:bookmarkEnd w:id="0"/>
    </w:p>
    <w:sectPr w:rsidR="00DE0C62" w:rsidRPr="00F7583E" w:rsidSect="00F549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AED"/>
    <w:multiLevelType w:val="hybridMultilevel"/>
    <w:tmpl w:val="4B709F18"/>
    <w:lvl w:ilvl="0" w:tplc="0FC2028C">
      <w:start w:val="1"/>
      <w:numFmt w:val="bullet"/>
      <w:lvlText w:val=""/>
      <w:lvlJc w:val="left"/>
      <w:pPr>
        <w:tabs>
          <w:tab w:val="num" w:pos="2393"/>
        </w:tabs>
        <w:ind w:left="1826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F452D46"/>
    <w:multiLevelType w:val="hybridMultilevel"/>
    <w:tmpl w:val="D2E4FB00"/>
    <w:lvl w:ilvl="0" w:tplc="FEB29A16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C0"/>
    <w:rsid w:val="001944A3"/>
    <w:rsid w:val="00223D0B"/>
    <w:rsid w:val="004453C0"/>
    <w:rsid w:val="005E287F"/>
    <w:rsid w:val="005E3E63"/>
    <w:rsid w:val="007E589A"/>
    <w:rsid w:val="007F677D"/>
    <w:rsid w:val="008643BC"/>
    <w:rsid w:val="00883EA1"/>
    <w:rsid w:val="00890D6D"/>
    <w:rsid w:val="008F7C52"/>
    <w:rsid w:val="009151F8"/>
    <w:rsid w:val="009D07BD"/>
    <w:rsid w:val="00A941CB"/>
    <w:rsid w:val="00B33E83"/>
    <w:rsid w:val="00B639BC"/>
    <w:rsid w:val="00CA5CC4"/>
    <w:rsid w:val="00CF6876"/>
    <w:rsid w:val="00D64DA4"/>
    <w:rsid w:val="00DB0999"/>
    <w:rsid w:val="00DE0C62"/>
    <w:rsid w:val="00E77CE2"/>
    <w:rsid w:val="00E95A4F"/>
    <w:rsid w:val="00F02AB3"/>
    <w:rsid w:val="00F25AEA"/>
    <w:rsid w:val="00F30006"/>
    <w:rsid w:val="00F54959"/>
    <w:rsid w:val="00F7583E"/>
    <w:rsid w:val="00F75A0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1">
    <w:name w:val="short_text1"/>
    <w:rsid w:val="00F54959"/>
    <w:rPr>
      <w:sz w:val="29"/>
      <w:szCs w:val="29"/>
    </w:rPr>
  </w:style>
  <w:style w:type="paragraph" w:styleId="a3">
    <w:name w:val="No Spacing"/>
    <w:uiPriority w:val="1"/>
    <w:qFormat/>
    <w:rsid w:val="008643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1">
    <w:name w:val="short_text1"/>
    <w:rsid w:val="00F54959"/>
    <w:rPr>
      <w:sz w:val="29"/>
      <w:szCs w:val="29"/>
    </w:rPr>
  </w:style>
  <w:style w:type="paragraph" w:styleId="a3">
    <w:name w:val="No Spacing"/>
    <w:uiPriority w:val="1"/>
    <w:qFormat/>
    <w:rsid w:val="008643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3242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49</cp:revision>
  <dcterms:created xsi:type="dcterms:W3CDTF">2020-03-03T10:24:00Z</dcterms:created>
  <dcterms:modified xsi:type="dcterms:W3CDTF">2020-03-25T20:12:00Z</dcterms:modified>
</cp:coreProperties>
</file>