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F4" w:rsidRPr="008163E4" w:rsidRDefault="00FA20F4" w:rsidP="008163E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>УДК : 378.147</w:t>
      </w:r>
      <w:r w:rsidRPr="008163E4">
        <w:rPr>
          <w:rFonts w:ascii="Times New Roman" w:hAnsi="Times New Roman" w:cs="Times New Roman"/>
          <w:b/>
          <w:sz w:val="28"/>
          <w:szCs w:val="28"/>
        </w:rPr>
        <w:t>:008</w:t>
      </w:r>
      <w:r w:rsidRPr="008163E4">
        <w:rPr>
          <w:rFonts w:ascii="Times New Roman" w:hAnsi="Times New Roman" w:cs="Times New Roman"/>
          <w:b/>
          <w:sz w:val="28"/>
        </w:rPr>
        <w:t xml:space="preserve">                        Оксана Тур</w:t>
      </w:r>
    </w:p>
    <w:p w:rsidR="000E05DE" w:rsidRPr="008163E4" w:rsidRDefault="000E05DE" w:rsidP="008163E4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 xml:space="preserve">АКСІОЛОГІЧНИЙ ПІДХІД ДО ФОРМУВАННЯ </w:t>
      </w:r>
    </w:p>
    <w:p w:rsidR="00442BCE" w:rsidRPr="008163E4" w:rsidRDefault="000E05DE" w:rsidP="008163E4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>КОМУНІККТИВНОЇ КОМПЕТЕНТНОСТІ  МАЙБУТНІХ ФАХІВЦІВ ІЗ ДОКУМЕНТОЗНАВСТВА ТА ІНФОРМАЦІЙНОЇ ДІЯЛЬНОСТІ</w:t>
      </w:r>
    </w:p>
    <w:p w:rsidR="003E750B" w:rsidRPr="008163E4" w:rsidRDefault="003E750B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50B" w:rsidRPr="008163E4" w:rsidRDefault="003E750B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sz w:val="28"/>
          <w:szCs w:val="28"/>
        </w:rPr>
        <w:t>Зміни, що останнім часом відбул</w:t>
      </w:r>
      <w:r w:rsidR="00A53AAD" w:rsidRPr="008163E4">
        <w:rPr>
          <w:rFonts w:ascii="Times New Roman" w:hAnsi="Times New Roman" w:cs="Times New Roman"/>
          <w:sz w:val="28"/>
          <w:szCs w:val="28"/>
        </w:rPr>
        <w:t>и</w:t>
      </w:r>
      <w:r w:rsidRPr="008163E4">
        <w:rPr>
          <w:rFonts w:ascii="Times New Roman" w:hAnsi="Times New Roman" w:cs="Times New Roman"/>
          <w:sz w:val="28"/>
          <w:szCs w:val="28"/>
        </w:rPr>
        <w:t xml:space="preserve">ся  в суспільстві й суттєво вплинули   на всі сфери його життя, а також потреба держави в активних, креативних фахівцях, котрі володіють високим моральним потенціалом, швидко орієнтуються в різних ситуаціях, здатні перетворювати дійсність, відходити від стереотипів тощо, – усе це вимагає від вищої освіти якісно нового підходу до процесу професійної підготовки майбутніх фахівців, у тому </w:t>
      </w:r>
      <w:r w:rsidRPr="008163E4">
        <w:rPr>
          <w:rFonts w:ascii="Times New Roman" w:hAnsi="Times New Roman" w:cs="Times New Roman"/>
          <w:sz w:val="28"/>
        </w:rPr>
        <w:t>числі з документознавс</w:t>
      </w:r>
      <w:r w:rsidR="00A53AAD" w:rsidRPr="008163E4">
        <w:rPr>
          <w:rFonts w:ascii="Times New Roman" w:hAnsi="Times New Roman" w:cs="Times New Roman"/>
          <w:sz w:val="28"/>
        </w:rPr>
        <w:t xml:space="preserve">тва та інформаційної діяльності, важливим компонентом якої є високий рівень сформованості  комунікативної компетентності – </w:t>
      </w:r>
      <w:r w:rsidR="00A53AAD" w:rsidRPr="008163E4">
        <w:rPr>
          <w:rFonts w:ascii="Times New Roman" w:hAnsi="Times New Roman" w:cs="Times New Roman"/>
          <w:sz w:val="28"/>
          <w:szCs w:val="28"/>
        </w:rPr>
        <w:t>здатності встановлювати  зв’язки між знаннями і ситуацією, а також здатності на цій основі виконувати відповідні дії, які дозволяють вирішувати проблеми міжособистісного спілкування</w:t>
      </w:r>
      <w:r w:rsidR="00A53AAD" w:rsidRPr="008163E4">
        <w:rPr>
          <w:rFonts w:ascii="Times New Roman" w:hAnsi="Times New Roman" w:cs="Times New Roman"/>
          <w:sz w:val="28"/>
        </w:rPr>
        <w:t xml:space="preserve">. </w:t>
      </w:r>
      <w:r w:rsidRPr="008163E4">
        <w:rPr>
          <w:rFonts w:ascii="Times New Roman" w:hAnsi="Times New Roman" w:cs="Times New Roman"/>
          <w:sz w:val="28"/>
        </w:rPr>
        <w:t xml:space="preserve"> Одним із шляхів розв’язання зазначеної проблеми </w:t>
      </w:r>
      <w:r w:rsidR="008972AF" w:rsidRPr="008163E4">
        <w:rPr>
          <w:rFonts w:ascii="Times New Roman" w:hAnsi="Times New Roman" w:cs="Times New Roman"/>
          <w:sz w:val="28"/>
        </w:rPr>
        <w:t>у вищій</w:t>
      </w:r>
      <w:r w:rsidRPr="008163E4">
        <w:rPr>
          <w:rFonts w:ascii="Times New Roman" w:hAnsi="Times New Roman" w:cs="Times New Roman"/>
          <w:sz w:val="28"/>
        </w:rPr>
        <w:t xml:space="preserve"> освіті є формування ціннісного ставлення студентів до комунікативної компетентності як важливого складника професійної підготовки. Розгляд комунікативної компетентності як </w:t>
      </w:r>
      <w:r w:rsidR="008972AF" w:rsidRPr="008163E4">
        <w:rPr>
          <w:rFonts w:ascii="Times New Roman" w:hAnsi="Times New Roman" w:cs="Times New Roman"/>
          <w:sz w:val="28"/>
        </w:rPr>
        <w:t xml:space="preserve">ціннісного явища, </w:t>
      </w:r>
      <w:r w:rsidRPr="008163E4">
        <w:rPr>
          <w:rFonts w:ascii="Times New Roman" w:hAnsi="Times New Roman" w:cs="Times New Roman"/>
          <w:sz w:val="28"/>
        </w:rPr>
        <w:t>системи цінностей забезпечує аксіологічний пі</w:t>
      </w:r>
      <w:r w:rsidR="008163E4" w:rsidRPr="008163E4">
        <w:rPr>
          <w:rFonts w:ascii="Times New Roman" w:hAnsi="Times New Roman" w:cs="Times New Roman"/>
          <w:sz w:val="28"/>
        </w:rPr>
        <w:t>дхід.</w:t>
      </w:r>
    </w:p>
    <w:p w:rsidR="00D317B4" w:rsidRPr="008163E4" w:rsidRDefault="00255B17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3E4">
        <w:rPr>
          <w:rFonts w:ascii="Times New Roman" w:hAnsi="Times New Roman" w:cs="Times New Roman"/>
          <w:sz w:val="28"/>
        </w:rPr>
        <w:t>Проблем</w:t>
      </w:r>
      <w:r w:rsidR="00F611E0">
        <w:rPr>
          <w:rFonts w:ascii="Times New Roman" w:hAnsi="Times New Roman" w:cs="Times New Roman"/>
          <w:sz w:val="28"/>
        </w:rPr>
        <w:t>и</w:t>
      </w:r>
      <w:r w:rsidRPr="008163E4">
        <w:rPr>
          <w:rFonts w:ascii="Times New Roman" w:hAnsi="Times New Roman" w:cs="Times New Roman"/>
          <w:sz w:val="28"/>
        </w:rPr>
        <w:t xml:space="preserve"> цінностей у своїх </w:t>
      </w:r>
      <w:r w:rsidR="00F611E0">
        <w:rPr>
          <w:rFonts w:ascii="Times New Roman" w:hAnsi="Times New Roman" w:cs="Times New Roman"/>
          <w:sz w:val="28"/>
          <w:szCs w:val="28"/>
        </w:rPr>
        <w:t>дослідженнях</w:t>
      </w:r>
      <w:r w:rsidRPr="008163E4">
        <w:rPr>
          <w:rFonts w:ascii="Times New Roman" w:hAnsi="Times New Roman" w:cs="Times New Roman"/>
          <w:sz w:val="28"/>
          <w:szCs w:val="28"/>
        </w:rPr>
        <w:t xml:space="preserve"> </w:t>
      </w:r>
      <w:r w:rsidR="00F25E62" w:rsidRPr="008163E4">
        <w:rPr>
          <w:rFonts w:ascii="Times New Roman" w:hAnsi="Times New Roman" w:cs="Times New Roman"/>
          <w:sz w:val="28"/>
        </w:rPr>
        <w:t>розглядали</w:t>
      </w:r>
      <w:r w:rsidR="00F25E62" w:rsidRPr="008163E4">
        <w:rPr>
          <w:rFonts w:ascii="Times New Roman" w:hAnsi="Times New Roman" w:cs="Times New Roman"/>
          <w:sz w:val="28"/>
          <w:szCs w:val="28"/>
        </w:rPr>
        <w:t xml:space="preserve"> </w:t>
      </w:r>
      <w:r w:rsidRPr="008163E4">
        <w:rPr>
          <w:rFonts w:ascii="Times New Roman" w:hAnsi="Times New Roman" w:cs="Times New Roman"/>
          <w:sz w:val="28"/>
          <w:szCs w:val="28"/>
        </w:rPr>
        <w:t xml:space="preserve">В. Абрамов, </w:t>
      </w:r>
      <w:r w:rsidR="004A3DC3" w:rsidRPr="008163E4">
        <w:rPr>
          <w:rFonts w:ascii="Times New Roman" w:hAnsi="Times New Roman" w:cs="Times New Roman"/>
          <w:sz w:val="28"/>
          <w:szCs w:val="28"/>
        </w:rPr>
        <w:t>І.</w:t>
      </w:r>
      <w:r w:rsidR="004A3DC3">
        <w:rPr>
          <w:rFonts w:ascii="Times New Roman" w:hAnsi="Times New Roman" w:cs="Times New Roman"/>
          <w:sz w:val="28"/>
          <w:szCs w:val="28"/>
        </w:rPr>
        <w:t> </w:t>
      </w:r>
      <w:r w:rsidR="004A3DC3" w:rsidRPr="008163E4">
        <w:rPr>
          <w:rFonts w:ascii="Times New Roman" w:hAnsi="Times New Roman" w:cs="Times New Roman"/>
          <w:sz w:val="28"/>
          <w:szCs w:val="28"/>
        </w:rPr>
        <w:t xml:space="preserve">Бех, Ю. Бойчук, В. Гриньова, </w:t>
      </w:r>
      <w:r w:rsidRPr="008163E4">
        <w:rPr>
          <w:rFonts w:ascii="Times New Roman" w:hAnsi="Times New Roman" w:cs="Times New Roman"/>
          <w:sz w:val="28"/>
          <w:szCs w:val="28"/>
        </w:rPr>
        <w:t xml:space="preserve">С. Дробницький, </w:t>
      </w:r>
      <w:r w:rsidR="004A3DC3" w:rsidRPr="008163E4">
        <w:rPr>
          <w:rFonts w:ascii="Times New Roman" w:hAnsi="Times New Roman" w:cs="Times New Roman"/>
          <w:sz w:val="28"/>
          <w:szCs w:val="28"/>
        </w:rPr>
        <w:t>О. Івін, П.</w:t>
      </w:r>
      <w:r w:rsidR="004A3DC3">
        <w:rPr>
          <w:rFonts w:ascii="Times New Roman" w:hAnsi="Times New Roman" w:cs="Times New Roman"/>
          <w:sz w:val="28"/>
          <w:szCs w:val="28"/>
        </w:rPr>
        <w:t xml:space="preserve"> Ігнатенко, </w:t>
      </w:r>
      <w:r w:rsidR="004A3DC3" w:rsidRPr="008163E4">
        <w:rPr>
          <w:rFonts w:ascii="Times New Roman" w:hAnsi="Times New Roman" w:cs="Times New Roman"/>
          <w:sz w:val="28"/>
          <w:szCs w:val="28"/>
        </w:rPr>
        <w:t xml:space="preserve">І. Ісаєв, </w:t>
      </w:r>
      <w:r w:rsidR="004A3DC3">
        <w:rPr>
          <w:rFonts w:ascii="Times New Roman" w:hAnsi="Times New Roman" w:cs="Times New Roman"/>
          <w:sz w:val="28"/>
          <w:szCs w:val="28"/>
        </w:rPr>
        <w:t>І. </w:t>
      </w:r>
      <w:r w:rsidR="004A3DC3" w:rsidRPr="008163E4">
        <w:rPr>
          <w:rFonts w:ascii="Times New Roman" w:hAnsi="Times New Roman" w:cs="Times New Roman"/>
          <w:sz w:val="28"/>
          <w:szCs w:val="28"/>
        </w:rPr>
        <w:t xml:space="preserve">Зязюн, </w:t>
      </w:r>
      <w:r w:rsidRPr="008163E4">
        <w:rPr>
          <w:rFonts w:ascii="Times New Roman" w:hAnsi="Times New Roman" w:cs="Times New Roman"/>
          <w:sz w:val="28"/>
          <w:szCs w:val="28"/>
        </w:rPr>
        <w:t xml:space="preserve">М. Каган, </w:t>
      </w:r>
      <w:r w:rsidR="004A3DC3" w:rsidRPr="008163E4">
        <w:rPr>
          <w:rFonts w:ascii="Times New Roman" w:hAnsi="Times New Roman" w:cs="Times New Roman"/>
          <w:sz w:val="28"/>
          <w:szCs w:val="28"/>
        </w:rPr>
        <w:t xml:space="preserve">В. Кремень, О. Мороз, С. Ніколаєнко, </w:t>
      </w:r>
      <w:r w:rsidRPr="008163E4">
        <w:rPr>
          <w:rFonts w:ascii="Times New Roman" w:hAnsi="Times New Roman" w:cs="Times New Roman"/>
          <w:sz w:val="28"/>
          <w:szCs w:val="28"/>
        </w:rPr>
        <w:t xml:space="preserve">Т. Проховська, </w:t>
      </w:r>
      <w:r w:rsidR="004A3DC3" w:rsidRPr="008163E4">
        <w:rPr>
          <w:rFonts w:ascii="Times New Roman" w:hAnsi="Times New Roman" w:cs="Times New Roman"/>
          <w:sz w:val="28"/>
          <w:szCs w:val="28"/>
        </w:rPr>
        <w:t>О.</w:t>
      </w:r>
      <w:r w:rsidR="004A3DC3">
        <w:rPr>
          <w:rFonts w:ascii="Times New Roman" w:hAnsi="Times New Roman" w:cs="Times New Roman"/>
          <w:sz w:val="28"/>
          <w:szCs w:val="28"/>
        </w:rPr>
        <w:t> </w:t>
      </w:r>
      <w:r w:rsidR="004A3DC3" w:rsidRPr="008163E4">
        <w:rPr>
          <w:rFonts w:ascii="Times New Roman" w:hAnsi="Times New Roman" w:cs="Times New Roman"/>
          <w:sz w:val="28"/>
          <w:szCs w:val="28"/>
        </w:rPr>
        <w:t>Савченко, О. Сухомлинська</w:t>
      </w:r>
      <w:r w:rsidR="004A3DC3">
        <w:rPr>
          <w:rFonts w:ascii="Times New Roman" w:hAnsi="Times New Roman" w:cs="Times New Roman"/>
          <w:sz w:val="28"/>
          <w:szCs w:val="28"/>
        </w:rPr>
        <w:t>,</w:t>
      </w:r>
      <w:r w:rsidR="004A3DC3" w:rsidRPr="008163E4">
        <w:rPr>
          <w:rFonts w:ascii="Times New Roman" w:hAnsi="Times New Roman" w:cs="Times New Roman"/>
          <w:sz w:val="28"/>
          <w:szCs w:val="28"/>
        </w:rPr>
        <w:t xml:space="preserve"> </w:t>
      </w:r>
      <w:r w:rsidRPr="008163E4">
        <w:rPr>
          <w:rFonts w:ascii="Times New Roman" w:hAnsi="Times New Roman" w:cs="Times New Roman"/>
          <w:sz w:val="28"/>
          <w:szCs w:val="28"/>
        </w:rPr>
        <w:t>В. Тугарінов, Н. Чавчавадзе</w:t>
      </w:r>
      <w:r w:rsidR="004A3DC3">
        <w:rPr>
          <w:rFonts w:ascii="Times New Roman" w:hAnsi="Times New Roman" w:cs="Times New Roman"/>
          <w:sz w:val="28"/>
          <w:szCs w:val="28"/>
        </w:rPr>
        <w:t>,</w:t>
      </w:r>
      <w:r w:rsidR="00F25E62" w:rsidRPr="008163E4">
        <w:rPr>
          <w:rFonts w:ascii="Times New Roman" w:hAnsi="Times New Roman" w:cs="Times New Roman"/>
          <w:sz w:val="28"/>
          <w:szCs w:val="28"/>
        </w:rPr>
        <w:t xml:space="preserve"> Н. Ткачова, </w:t>
      </w:r>
      <w:r w:rsidR="00D317B4" w:rsidRPr="008163E4">
        <w:rPr>
          <w:rFonts w:ascii="Times New Roman" w:hAnsi="Times New Roman" w:cs="Times New Roman"/>
          <w:sz w:val="28"/>
          <w:szCs w:val="28"/>
        </w:rPr>
        <w:t>С.</w:t>
      </w:r>
      <w:r w:rsidR="00451A85" w:rsidRPr="008163E4">
        <w:rPr>
          <w:rFonts w:ascii="Times New Roman" w:hAnsi="Times New Roman" w:cs="Times New Roman"/>
          <w:sz w:val="28"/>
          <w:szCs w:val="28"/>
        </w:rPr>
        <w:t> </w:t>
      </w:r>
      <w:r w:rsidR="00D317B4" w:rsidRPr="008163E4">
        <w:rPr>
          <w:rFonts w:ascii="Times New Roman" w:hAnsi="Times New Roman" w:cs="Times New Roman"/>
          <w:sz w:val="28"/>
          <w:szCs w:val="28"/>
        </w:rPr>
        <w:t>Харченк</w:t>
      </w:r>
      <w:r w:rsidR="007A557D" w:rsidRPr="008163E4">
        <w:rPr>
          <w:rFonts w:ascii="Times New Roman" w:hAnsi="Times New Roman" w:cs="Times New Roman"/>
          <w:sz w:val="28"/>
          <w:szCs w:val="28"/>
        </w:rPr>
        <w:t>о</w:t>
      </w:r>
      <w:r w:rsidR="004A3DC3">
        <w:rPr>
          <w:rFonts w:ascii="Times New Roman" w:hAnsi="Times New Roman" w:cs="Times New Roman"/>
          <w:sz w:val="28"/>
          <w:szCs w:val="28"/>
        </w:rPr>
        <w:t xml:space="preserve"> та ін</w:t>
      </w:r>
      <w:r w:rsidR="00451A85" w:rsidRPr="008163E4">
        <w:rPr>
          <w:rFonts w:ascii="Times New Roman" w:hAnsi="Times New Roman" w:cs="Times New Roman"/>
          <w:sz w:val="28"/>
          <w:szCs w:val="28"/>
        </w:rPr>
        <w:t>.</w:t>
      </w:r>
      <w:r w:rsidR="007A557D" w:rsidRPr="008163E4">
        <w:rPr>
          <w:rFonts w:ascii="Times New Roman" w:hAnsi="Times New Roman" w:cs="Times New Roman"/>
          <w:sz w:val="28"/>
          <w:szCs w:val="28"/>
        </w:rPr>
        <w:t xml:space="preserve"> </w:t>
      </w:r>
      <w:r w:rsidR="00E042D3" w:rsidRPr="008163E4">
        <w:rPr>
          <w:rFonts w:ascii="Times New Roman" w:hAnsi="Times New Roman" w:cs="Times New Roman"/>
          <w:sz w:val="28"/>
          <w:szCs w:val="28"/>
        </w:rPr>
        <w:t>Треба зазначити, що с</w:t>
      </w:r>
      <w:r w:rsidR="007A557D" w:rsidRPr="008163E4">
        <w:rPr>
          <w:rFonts w:ascii="Times New Roman" w:hAnsi="Times New Roman" w:cs="Times New Roman"/>
          <w:sz w:val="28"/>
          <w:szCs w:val="28"/>
        </w:rPr>
        <w:t xml:space="preserve">еред </w:t>
      </w:r>
      <w:r w:rsidR="00E042D3" w:rsidRPr="008163E4">
        <w:rPr>
          <w:rFonts w:ascii="Times New Roman" w:hAnsi="Times New Roman" w:cs="Times New Roman"/>
          <w:sz w:val="28"/>
          <w:szCs w:val="28"/>
        </w:rPr>
        <w:t>науково-педагогічних</w:t>
      </w:r>
      <w:r w:rsidR="007A557D" w:rsidRPr="008163E4">
        <w:rPr>
          <w:rFonts w:ascii="Times New Roman" w:hAnsi="Times New Roman" w:cs="Times New Roman"/>
          <w:sz w:val="28"/>
          <w:szCs w:val="28"/>
        </w:rPr>
        <w:t xml:space="preserve"> праць </w:t>
      </w:r>
      <w:r w:rsidR="00E042D3" w:rsidRPr="008163E4">
        <w:rPr>
          <w:rFonts w:ascii="Times New Roman" w:hAnsi="Times New Roman" w:cs="Times New Roman"/>
          <w:sz w:val="28"/>
          <w:szCs w:val="28"/>
        </w:rPr>
        <w:t>і</w:t>
      </w:r>
      <w:r w:rsidR="007A557D" w:rsidRPr="008163E4">
        <w:rPr>
          <w:rFonts w:ascii="Times New Roman" w:hAnsi="Times New Roman" w:cs="Times New Roman"/>
          <w:sz w:val="28"/>
          <w:szCs w:val="28"/>
        </w:rPr>
        <w:t xml:space="preserve">з питань цінностей відсутні такі, які б </w:t>
      </w:r>
      <w:r w:rsidR="00451A85" w:rsidRPr="008163E4">
        <w:rPr>
          <w:rFonts w:ascii="Times New Roman" w:hAnsi="Times New Roman" w:cs="Times New Roman"/>
          <w:sz w:val="28"/>
        </w:rPr>
        <w:t>розкривали</w:t>
      </w:r>
      <w:r w:rsidR="007A557D" w:rsidRPr="008163E4">
        <w:rPr>
          <w:rFonts w:ascii="Times New Roman" w:hAnsi="Times New Roman" w:cs="Times New Roman"/>
          <w:sz w:val="28"/>
        </w:rPr>
        <w:t xml:space="preserve"> особливості аксіологічного підходу до </w:t>
      </w:r>
      <w:r w:rsidR="00FB7B27" w:rsidRPr="008163E4">
        <w:rPr>
          <w:rFonts w:ascii="Times New Roman" w:hAnsi="Times New Roman" w:cs="Times New Roman"/>
          <w:sz w:val="28"/>
        </w:rPr>
        <w:t xml:space="preserve">комунікативної </w:t>
      </w:r>
      <w:r w:rsidR="00F25E62" w:rsidRPr="008163E4">
        <w:rPr>
          <w:rFonts w:ascii="Times New Roman" w:hAnsi="Times New Roman" w:cs="Times New Roman"/>
          <w:sz w:val="28"/>
        </w:rPr>
        <w:t xml:space="preserve">підготовки </w:t>
      </w:r>
      <w:r w:rsidR="007A557D" w:rsidRPr="008163E4">
        <w:rPr>
          <w:rFonts w:ascii="Times New Roman" w:hAnsi="Times New Roman" w:cs="Times New Roman"/>
          <w:sz w:val="28"/>
        </w:rPr>
        <w:t>майбутніх фахівців із документознавства та інформаційної діяльності</w:t>
      </w:r>
      <w:r w:rsidR="008163E4" w:rsidRPr="008163E4">
        <w:rPr>
          <w:rFonts w:ascii="Times New Roman" w:hAnsi="Times New Roman" w:cs="Times New Roman"/>
          <w:sz w:val="28"/>
        </w:rPr>
        <w:t>.</w:t>
      </w:r>
    </w:p>
    <w:p w:rsidR="000B419A" w:rsidRPr="008163E4" w:rsidRDefault="00934E7A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sz w:val="28"/>
        </w:rPr>
        <w:t xml:space="preserve">Мета статті </w:t>
      </w:r>
      <w:r w:rsidR="00DE1023" w:rsidRPr="008163E4">
        <w:rPr>
          <w:rFonts w:ascii="Times New Roman" w:hAnsi="Times New Roman" w:cs="Times New Roman"/>
          <w:sz w:val="28"/>
        </w:rPr>
        <w:t>–</w:t>
      </w:r>
      <w:r w:rsidRPr="008163E4">
        <w:rPr>
          <w:rFonts w:ascii="Times New Roman" w:hAnsi="Times New Roman" w:cs="Times New Roman"/>
          <w:sz w:val="28"/>
        </w:rPr>
        <w:t xml:space="preserve"> з’ясува</w:t>
      </w:r>
      <w:r w:rsidR="00DE1023" w:rsidRPr="008163E4">
        <w:rPr>
          <w:rFonts w:ascii="Times New Roman" w:hAnsi="Times New Roman" w:cs="Times New Roman"/>
          <w:sz w:val="28"/>
        </w:rPr>
        <w:t>ти</w:t>
      </w:r>
      <w:r w:rsidRPr="008163E4">
        <w:rPr>
          <w:rFonts w:ascii="Times New Roman" w:hAnsi="Times New Roman" w:cs="Times New Roman"/>
          <w:sz w:val="28"/>
        </w:rPr>
        <w:t xml:space="preserve"> </w:t>
      </w:r>
      <w:r w:rsidR="008227FC" w:rsidRPr="008163E4">
        <w:rPr>
          <w:rFonts w:ascii="Times New Roman" w:hAnsi="Times New Roman" w:cs="Times New Roman"/>
          <w:sz w:val="28"/>
        </w:rPr>
        <w:t>специфік</w:t>
      </w:r>
      <w:r w:rsidR="00DE1023" w:rsidRPr="008163E4">
        <w:rPr>
          <w:rFonts w:ascii="Times New Roman" w:hAnsi="Times New Roman" w:cs="Times New Roman"/>
          <w:sz w:val="28"/>
        </w:rPr>
        <w:t>у</w:t>
      </w:r>
      <w:r w:rsidR="008227FC" w:rsidRPr="008163E4">
        <w:rPr>
          <w:rFonts w:ascii="Times New Roman" w:hAnsi="Times New Roman" w:cs="Times New Roman"/>
          <w:sz w:val="28"/>
        </w:rPr>
        <w:t xml:space="preserve"> </w:t>
      </w:r>
      <w:r w:rsidRPr="008163E4">
        <w:rPr>
          <w:rFonts w:ascii="Times New Roman" w:hAnsi="Times New Roman" w:cs="Times New Roman"/>
          <w:sz w:val="28"/>
        </w:rPr>
        <w:t>аксіологічного підходу</w:t>
      </w:r>
      <w:r w:rsidR="008227FC" w:rsidRPr="008163E4">
        <w:rPr>
          <w:rFonts w:ascii="Times New Roman" w:hAnsi="Times New Roman" w:cs="Times New Roman"/>
          <w:sz w:val="28"/>
        </w:rPr>
        <w:t xml:space="preserve"> та шлях</w:t>
      </w:r>
      <w:r w:rsidR="00DE1023" w:rsidRPr="008163E4">
        <w:rPr>
          <w:rFonts w:ascii="Times New Roman" w:hAnsi="Times New Roman" w:cs="Times New Roman"/>
          <w:sz w:val="28"/>
        </w:rPr>
        <w:t>и</w:t>
      </w:r>
      <w:r w:rsidR="008227FC" w:rsidRPr="008163E4">
        <w:rPr>
          <w:rFonts w:ascii="Times New Roman" w:hAnsi="Times New Roman" w:cs="Times New Roman"/>
          <w:sz w:val="28"/>
        </w:rPr>
        <w:t xml:space="preserve"> його реалізації </w:t>
      </w:r>
      <w:r w:rsidR="00E87D05" w:rsidRPr="008163E4">
        <w:rPr>
          <w:rFonts w:ascii="Times New Roman" w:hAnsi="Times New Roman" w:cs="Times New Roman"/>
          <w:sz w:val="28"/>
        </w:rPr>
        <w:t>в</w:t>
      </w:r>
      <w:r w:rsidR="008227FC" w:rsidRPr="008163E4">
        <w:rPr>
          <w:rFonts w:ascii="Times New Roman" w:hAnsi="Times New Roman" w:cs="Times New Roman"/>
          <w:sz w:val="28"/>
        </w:rPr>
        <w:t xml:space="preserve"> процесі формування комунікативної компетентності майбутніх </w:t>
      </w:r>
      <w:r w:rsidR="008227FC" w:rsidRPr="008163E4">
        <w:rPr>
          <w:rFonts w:ascii="Times New Roman" w:hAnsi="Times New Roman" w:cs="Times New Roman"/>
          <w:sz w:val="28"/>
        </w:rPr>
        <w:lastRenderedPageBreak/>
        <w:t>фахівців із документознавства та інформаційної діяльності.</w:t>
      </w:r>
    </w:p>
    <w:p w:rsidR="009C2FF8" w:rsidRPr="008163E4" w:rsidRDefault="00F8746E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sz w:val="28"/>
        </w:rPr>
        <w:t xml:space="preserve">Автори </w:t>
      </w:r>
      <w:r w:rsidR="00310164" w:rsidRPr="008163E4">
        <w:rPr>
          <w:rFonts w:ascii="Times New Roman" w:hAnsi="Times New Roman" w:cs="Times New Roman"/>
          <w:sz w:val="28"/>
        </w:rPr>
        <w:t>досліджен</w:t>
      </w:r>
      <w:r w:rsidRPr="008163E4">
        <w:rPr>
          <w:rFonts w:ascii="Times New Roman" w:hAnsi="Times New Roman" w:cs="Times New Roman"/>
          <w:sz w:val="28"/>
        </w:rPr>
        <w:t>ь</w:t>
      </w:r>
      <w:r w:rsidR="00310164" w:rsidRPr="008163E4">
        <w:rPr>
          <w:rFonts w:ascii="Times New Roman" w:hAnsi="Times New Roman" w:cs="Times New Roman"/>
          <w:sz w:val="28"/>
        </w:rPr>
        <w:t>, присвячених обґрунтуванню аксіологічного підходу, п</w:t>
      </w:r>
      <w:r w:rsidR="00E71C9C" w:rsidRPr="008163E4">
        <w:rPr>
          <w:rFonts w:ascii="Times New Roman" w:hAnsi="Times New Roman" w:cs="Times New Roman"/>
          <w:sz w:val="28"/>
        </w:rPr>
        <w:t>ропон</w:t>
      </w:r>
      <w:r w:rsidR="00310164" w:rsidRPr="008163E4">
        <w:rPr>
          <w:rFonts w:ascii="Times New Roman" w:hAnsi="Times New Roman" w:cs="Times New Roman"/>
          <w:sz w:val="28"/>
        </w:rPr>
        <w:t>ують</w:t>
      </w:r>
      <w:r w:rsidR="00E71C9C" w:rsidRPr="008163E4">
        <w:rPr>
          <w:rFonts w:ascii="Times New Roman" w:hAnsi="Times New Roman" w:cs="Times New Roman"/>
          <w:sz w:val="28"/>
        </w:rPr>
        <w:t xml:space="preserve"> </w:t>
      </w:r>
      <w:r w:rsidR="00310164" w:rsidRPr="008163E4">
        <w:rPr>
          <w:rFonts w:ascii="Times New Roman" w:hAnsi="Times New Roman" w:cs="Times New Roman"/>
          <w:sz w:val="28"/>
        </w:rPr>
        <w:t>різні визначення  самого терміну «аксіологічний підхід»: 1) </w:t>
      </w:r>
      <w:r w:rsidR="00462F76" w:rsidRPr="008163E4">
        <w:rPr>
          <w:rFonts w:ascii="Times New Roman" w:eastAsia="Times New Roman" w:hAnsi="Times New Roman" w:cs="Times New Roman"/>
          <w:sz w:val="28"/>
        </w:rPr>
        <w:t>філософсько-педагогічн</w:t>
      </w:r>
      <w:r w:rsidR="00310164" w:rsidRPr="008163E4">
        <w:rPr>
          <w:rFonts w:ascii="Times New Roman" w:hAnsi="Times New Roman" w:cs="Times New Roman"/>
          <w:sz w:val="28"/>
        </w:rPr>
        <w:t>а</w:t>
      </w:r>
      <w:r w:rsidR="00462F76" w:rsidRPr="008163E4">
        <w:rPr>
          <w:rFonts w:ascii="Times New Roman" w:eastAsia="Times New Roman" w:hAnsi="Times New Roman" w:cs="Times New Roman"/>
          <w:sz w:val="28"/>
        </w:rPr>
        <w:t xml:space="preserve"> стратегі</w:t>
      </w:r>
      <w:r w:rsidR="00310164" w:rsidRPr="008163E4">
        <w:rPr>
          <w:rFonts w:ascii="Times New Roman" w:hAnsi="Times New Roman" w:cs="Times New Roman"/>
          <w:sz w:val="28"/>
        </w:rPr>
        <w:t>я</w:t>
      </w:r>
      <w:r w:rsidR="00462F76" w:rsidRPr="008163E4">
        <w:rPr>
          <w:rFonts w:ascii="Times New Roman" w:eastAsia="Times New Roman" w:hAnsi="Times New Roman" w:cs="Times New Roman"/>
          <w:sz w:val="28"/>
        </w:rPr>
        <w:t xml:space="preserve">, </w:t>
      </w:r>
      <w:r w:rsidR="00462F76" w:rsidRPr="008163E4">
        <w:rPr>
          <w:rFonts w:ascii="Times New Roman" w:hAnsi="Times New Roman" w:cs="Times New Roman"/>
          <w:sz w:val="28"/>
        </w:rPr>
        <w:t>що</w:t>
      </w:r>
      <w:r w:rsidR="00462F76" w:rsidRPr="008163E4">
        <w:rPr>
          <w:rFonts w:ascii="Times New Roman" w:eastAsia="Times New Roman" w:hAnsi="Times New Roman" w:cs="Times New Roman"/>
          <w:sz w:val="28"/>
        </w:rPr>
        <w:t xml:space="preserve"> визначає </w:t>
      </w:r>
      <w:r w:rsidR="00605EF8" w:rsidRPr="008163E4">
        <w:rPr>
          <w:rFonts w:ascii="Times New Roman" w:eastAsia="Times New Roman" w:hAnsi="Times New Roman" w:cs="Times New Roman"/>
          <w:sz w:val="28"/>
        </w:rPr>
        <w:t xml:space="preserve">шляхи розвитку професійного мистецтва, використання педагогічних ресурсів для розвитку особистості і проектує перспективи вдосконалення системи освіти, основою якої є принцип функціонального значення або цінності </w:t>
      </w:r>
      <w:r w:rsidR="00605EF8" w:rsidRPr="00F611E0">
        <w:rPr>
          <w:rFonts w:ascii="Times New Roman" w:eastAsia="Times New Roman" w:hAnsi="Times New Roman" w:cs="Times New Roman"/>
          <w:sz w:val="28"/>
        </w:rPr>
        <w:t>[</w:t>
      </w:r>
      <w:r w:rsidR="004A3DC3" w:rsidRPr="00F611E0">
        <w:rPr>
          <w:rFonts w:ascii="Times New Roman" w:eastAsia="Times New Roman" w:hAnsi="Times New Roman" w:cs="Times New Roman"/>
          <w:sz w:val="28"/>
        </w:rPr>
        <w:t>1</w:t>
      </w:r>
      <w:r w:rsidR="00605EF8" w:rsidRPr="00F611E0">
        <w:rPr>
          <w:rFonts w:ascii="Times New Roman" w:eastAsia="Times New Roman" w:hAnsi="Times New Roman" w:cs="Times New Roman"/>
          <w:sz w:val="28"/>
        </w:rPr>
        <w:t>, 213]</w:t>
      </w:r>
      <w:r w:rsidR="00462F76" w:rsidRPr="00F611E0">
        <w:rPr>
          <w:rFonts w:ascii="Times New Roman" w:hAnsi="Times New Roman" w:cs="Times New Roman"/>
          <w:sz w:val="28"/>
        </w:rPr>
        <w:t>;</w:t>
      </w:r>
      <w:r w:rsidR="00605EF8" w:rsidRPr="008163E4">
        <w:rPr>
          <w:rFonts w:ascii="Times New Roman" w:hAnsi="Times New Roman" w:cs="Times New Roman"/>
          <w:sz w:val="28"/>
        </w:rPr>
        <w:t xml:space="preserve"> </w:t>
      </w:r>
      <w:r w:rsidR="00310164" w:rsidRPr="008163E4">
        <w:rPr>
          <w:rFonts w:ascii="Times New Roman" w:hAnsi="Times New Roman" w:cs="Times New Roman"/>
          <w:sz w:val="28"/>
        </w:rPr>
        <w:t>2) </w:t>
      </w:r>
      <w:r w:rsidR="00462F76" w:rsidRPr="008163E4">
        <w:rPr>
          <w:rFonts w:ascii="Times New Roman" w:hAnsi="Times New Roman" w:cs="Times New Roman"/>
          <w:sz w:val="28"/>
        </w:rPr>
        <w:t xml:space="preserve">своєрідний </w:t>
      </w:r>
      <w:r w:rsidR="00462F76" w:rsidRPr="008163E4">
        <w:rPr>
          <w:rFonts w:ascii="Times New Roman" w:eastAsia="Times New Roman" w:hAnsi="Times New Roman" w:cs="Times New Roman"/>
          <w:sz w:val="28"/>
        </w:rPr>
        <w:t>„м</w:t>
      </w:r>
      <w:r w:rsidR="00462F76" w:rsidRPr="008163E4">
        <w:rPr>
          <w:rFonts w:ascii="Times New Roman" w:hAnsi="Times New Roman" w:cs="Times New Roman"/>
          <w:sz w:val="28"/>
        </w:rPr>
        <w:t>іст” між теорією та практикою, що, з</w:t>
      </w:r>
      <w:r w:rsidR="00462F76" w:rsidRPr="008163E4">
        <w:rPr>
          <w:rFonts w:ascii="Times New Roman" w:eastAsia="Times New Roman" w:hAnsi="Times New Roman" w:cs="Times New Roman"/>
          <w:sz w:val="28"/>
        </w:rPr>
        <w:t xml:space="preserve"> одного боку, надає можливість вивчати різні  явища і події з точки зору закладених у них можливостей щодо задоволення актуальних потреб людей, а з іншого – розв’язувати завдання подальшої гуманізації суспільства </w:t>
      </w:r>
      <w:r w:rsidR="00462F76" w:rsidRPr="00F611E0">
        <w:rPr>
          <w:rFonts w:ascii="Times New Roman" w:eastAsia="Times New Roman" w:hAnsi="Times New Roman" w:cs="Times New Roman"/>
          <w:sz w:val="28"/>
        </w:rPr>
        <w:t>[</w:t>
      </w:r>
      <w:r w:rsidR="004A3DC3" w:rsidRPr="00F611E0">
        <w:rPr>
          <w:rFonts w:ascii="Times New Roman" w:hAnsi="Times New Roman" w:cs="Times New Roman"/>
          <w:sz w:val="28"/>
        </w:rPr>
        <w:t>3</w:t>
      </w:r>
      <w:r w:rsidR="00462F76" w:rsidRPr="00F611E0">
        <w:rPr>
          <w:rFonts w:ascii="Times New Roman" w:hAnsi="Times New Roman" w:cs="Times New Roman"/>
          <w:sz w:val="28"/>
        </w:rPr>
        <w:t>,</w:t>
      </w:r>
      <w:r w:rsidR="00F0259A" w:rsidRPr="00F611E0">
        <w:rPr>
          <w:rFonts w:ascii="Times New Roman" w:hAnsi="Times New Roman" w:cs="Times New Roman"/>
          <w:sz w:val="28"/>
        </w:rPr>
        <w:t xml:space="preserve"> 162];</w:t>
      </w:r>
      <w:r w:rsidR="00462F76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310164" w:rsidRPr="008163E4">
        <w:rPr>
          <w:rFonts w:ascii="Times New Roman" w:eastAsia="Times New Roman" w:hAnsi="Times New Roman" w:cs="Times New Roman"/>
          <w:sz w:val="28"/>
        </w:rPr>
        <w:t>3) </w:t>
      </w:r>
      <w:r w:rsidR="00F0259A" w:rsidRPr="008163E4">
        <w:rPr>
          <w:rFonts w:ascii="Times New Roman" w:eastAsia="Times New Roman" w:hAnsi="Times New Roman" w:cs="Times New Roman"/>
          <w:sz w:val="28"/>
        </w:rPr>
        <w:t xml:space="preserve">спрямованість педагогічного процесу на засвоєння учнями провідних суспільних цінностей, переведення їх на рівень персональних ціннісних </w:t>
      </w:r>
      <w:r w:rsidR="00F0259A" w:rsidRPr="00F611E0">
        <w:rPr>
          <w:rFonts w:ascii="Times New Roman" w:eastAsia="Times New Roman" w:hAnsi="Times New Roman" w:cs="Times New Roman"/>
          <w:sz w:val="28"/>
        </w:rPr>
        <w:t>пріоритетів</w:t>
      </w:r>
      <w:r w:rsidR="00F0259A" w:rsidRPr="00F611E0">
        <w:rPr>
          <w:rFonts w:ascii="Times New Roman" w:hAnsi="Times New Roman" w:cs="Times New Roman"/>
          <w:sz w:val="28"/>
        </w:rPr>
        <w:t xml:space="preserve"> </w:t>
      </w:r>
      <w:r w:rsidR="00F0259A" w:rsidRPr="00F611E0">
        <w:rPr>
          <w:rFonts w:ascii="Times New Roman" w:eastAsia="Times New Roman" w:hAnsi="Times New Roman" w:cs="Times New Roman"/>
          <w:sz w:val="28"/>
        </w:rPr>
        <w:t>[</w:t>
      </w:r>
      <w:r w:rsidR="004A3DC3" w:rsidRPr="00F611E0">
        <w:rPr>
          <w:rFonts w:ascii="Times New Roman" w:hAnsi="Times New Roman" w:cs="Times New Roman"/>
          <w:sz w:val="28"/>
        </w:rPr>
        <w:t>4</w:t>
      </w:r>
      <w:r w:rsidR="00F0259A" w:rsidRPr="00F611E0">
        <w:rPr>
          <w:rFonts w:ascii="Times New Roman" w:hAnsi="Times New Roman" w:cs="Times New Roman"/>
          <w:sz w:val="28"/>
        </w:rPr>
        <w:t>, 84]</w:t>
      </w:r>
      <w:r w:rsidR="00310164" w:rsidRPr="00F611E0">
        <w:rPr>
          <w:rFonts w:ascii="Times New Roman" w:hAnsi="Times New Roman" w:cs="Times New Roman"/>
          <w:sz w:val="28"/>
        </w:rPr>
        <w:t>;</w:t>
      </w:r>
      <w:r w:rsidR="00605EF8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310164" w:rsidRPr="008163E4">
        <w:rPr>
          <w:rFonts w:ascii="Times New Roman" w:hAnsi="Times New Roman" w:cs="Times New Roman"/>
          <w:sz w:val="28"/>
        </w:rPr>
        <w:t>4) </w:t>
      </w:r>
      <w:r w:rsidR="00B5711C" w:rsidRPr="008163E4">
        <w:rPr>
          <w:rFonts w:ascii="Times New Roman" w:hAnsi="Times New Roman" w:cs="Times New Roman"/>
          <w:sz w:val="28"/>
        </w:rPr>
        <w:t>орієнтація професійної освіти на формування в студентів системи загальнолюдських і професійних цінностей, що визначають їхнє ставлення до світу, до своєї діяльності, до самого себе як людини і професіонала</w:t>
      </w:r>
      <w:r w:rsidR="00F0259A" w:rsidRPr="008163E4">
        <w:rPr>
          <w:rFonts w:ascii="Calibri" w:eastAsia="Times New Roman" w:hAnsi="Calibri" w:cs="Times New Roman"/>
        </w:rPr>
        <w:t xml:space="preserve"> </w:t>
      </w:r>
      <w:r w:rsidR="00B5711C" w:rsidRPr="00F611E0">
        <w:rPr>
          <w:rFonts w:ascii="Times New Roman" w:eastAsia="Times New Roman" w:hAnsi="Times New Roman" w:cs="Times New Roman"/>
          <w:sz w:val="28"/>
        </w:rPr>
        <w:t>[</w:t>
      </w:r>
      <w:r w:rsidR="004A3DC3" w:rsidRPr="00F611E0">
        <w:rPr>
          <w:rFonts w:ascii="Times New Roman" w:hAnsi="Times New Roman" w:cs="Times New Roman"/>
          <w:sz w:val="28"/>
        </w:rPr>
        <w:t>2</w:t>
      </w:r>
      <w:r w:rsidR="00B5711C" w:rsidRPr="00F611E0">
        <w:rPr>
          <w:rFonts w:ascii="Times New Roman" w:hAnsi="Times New Roman" w:cs="Times New Roman"/>
          <w:sz w:val="28"/>
        </w:rPr>
        <w:t>, 63].</w:t>
      </w:r>
      <w:r w:rsidR="00462F76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8F599F" w:rsidRPr="008163E4">
        <w:rPr>
          <w:rFonts w:ascii="Times New Roman" w:eastAsia="Times New Roman" w:hAnsi="Times New Roman" w:cs="Times New Roman"/>
          <w:sz w:val="28"/>
        </w:rPr>
        <w:t xml:space="preserve">Пропоновані визначення </w:t>
      </w:r>
      <w:r w:rsidR="007A3543" w:rsidRPr="008163E4">
        <w:rPr>
          <w:rFonts w:ascii="Times New Roman" w:eastAsia="Times New Roman" w:hAnsi="Times New Roman" w:cs="Times New Roman"/>
          <w:sz w:val="28"/>
        </w:rPr>
        <w:t>уможливлюють виокремлення двох рівнів</w:t>
      </w:r>
      <w:r w:rsidR="008F599F" w:rsidRPr="008163E4">
        <w:rPr>
          <w:rFonts w:ascii="Times New Roman" w:eastAsia="Times New Roman" w:hAnsi="Times New Roman" w:cs="Times New Roman"/>
          <w:sz w:val="28"/>
        </w:rPr>
        <w:t xml:space="preserve"> аксіологічн</w:t>
      </w:r>
      <w:r w:rsidR="007B0948" w:rsidRPr="008163E4">
        <w:rPr>
          <w:rFonts w:ascii="Times New Roman" w:eastAsia="Times New Roman" w:hAnsi="Times New Roman" w:cs="Times New Roman"/>
          <w:sz w:val="28"/>
        </w:rPr>
        <w:t>ого</w:t>
      </w:r>
      <w:r w:rsidR="008F599F" w:rsidRPr="008163E4">
        <w:rPr>
          <w:rFonts w:ascii="Times New Roman" w:eastAsia="Times New Roman" w:hAnsi="Times New Roman" w:cs="Times New Roman"/>
          <w:sz w:val="28"/>
        </w:rPr>
        <w:t xml:space="preserve"> підх</w:t>
      </w:r>
      <w:r w:rsidR="007B0948" w:rsidRPr="008163E4">
        <w:rPr>
          <w:rFonts w:ascii="Times New Roman" w:eastAsia="Times New Roman" w:hAnsi="Times New Roman" w:cs="Times New Roman"/>
          <w:sz w:val="28"/>
        </w:rPr>
        <w:t>оду </w:t>
      </w:r>
      <w:r w:rsidR="007A3543" w:rsidRPr="008163E4">
        <w:rPr>
          <w:rFonts w:ascii="Times New Roman" w:eastAsia="Times New Roman" w:hAnsi="Times New Roman" w:cs="Times New Roman"/>
          <w:sz w:val="28"/>
        </w:rPr>
        <w:t>–</w:t>
      </w:r>
      <w:r w:rsidR="009C2FF8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7A3543" w:rsidRPr="008163E4">
        <w:rPr>
          <w:rFonts w:ascii="Times New Roman" w:eastAsia="Times New Roman" w:hAnsi="Times New Roman" w:cs="Times New Roman"/>
          <w:sz w:val="28"/>
        </w:rPr>
        <w:t>теоретико-методологічн</w:t>
      </w:r>
      <w:r w:rsidR="00F1500A" w:rsidRPr="008163E4">
        <w:rPr>
          <w:rFonts w:ascii="Times New Roman" w:eastAsia="Times New Roman" w:hAnsi="Times New Roman" w:cs="Times New Roman"/>
          <w:sz w:val="28"/>
        </w:rPr>
        <w:t>ого й</w:t>
      </w:r>
      <w:r w:rsidR="007A3543" w:rsidRPr="008163E4">
        <w:rPr>
          <w:rFonts w:ascii="Times New Roman" w:eastAsia="Times New Roman" w:hAnsi="Times New Roman" w:cs="Times New Roman"/>
          <w:sz w:val="28"/>
        </w:rPr>
        <w:t xml:space="preserve"> теоретико-практичн</w:t>
      </w:r>
      <w:r w:rsidR="00F1500A" w:rsidRPr="008163E4">
        <w:rPr>
          <w:rFonts w:ascii="Times New Roman" w:eastAsia="Times New Roman" w:hAnsi="Times New Roman" w:cs="Times New Roman"/>
          <w:sz w:val="28"/>
        </w:rPr>
        <w:t>ого</w:t>
      </w:r>
      <w:r w:rsidR="009C2FF8" w:rsidRPr="008163E4">
        <w:rPr>
          <w:rFonts w:ascii="Times New Roman" w:eastAsia="Times New Roman" w:hAnsi="Times New Roman" w:cs="Times New Roman"/>
          <w:sz w:val="28"/>
        </w:rPr>
        <w:t xml:space="preserve">.  </w:t>
      </w:r>
    </w:p>
    <w:p w:rsidR="008163E4" w:rsidRPr="008163E4" w:rsidRDefault="009C2FF8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b/>
          <w:i/>
          <w:sz w:val="28"/>
        </w:rPr>
        <w:t>Теоретико-методологічний рівень</w:t>
      </w:r>
      <w:r w:rsidRPr="008163E4">
        <w:rPr>
          <w:rFonts w:ascii="Times New Roman" w:eastAsia="Times New Roman" w:hAnsi="Times New Roman" w:cs="Times New Roman"/>
          <w:sz w:val="28"/>
        </w:rPr>
        <w:t xml:space="preserve"> пов’язаний із визначенням сутності аксіологічного підходу як методологічної категорії</w:t>
      </w:r>
      <w:r w:rsidR="0009310B" w:rsidRPr="008163E4">
        <w:rPr>
          <w:rFonts w:ascii="Times New Roman" w:eastAsia="Times New Roman" w:hAnsi="Times New Roman" w:cs="Times New Roman"/>
          <w:sz w:val="28"/>
        </w:rPr>
        <w:t xml:space="preserve">; </w:t>
      </w:r>
      <w:r w:rsidR="0085742E" w:rsidRPr="008163E4">
        <w:rPr>
          <w:rFonts w:ascii="Times New Roman" w:eastAsia="Times New Roman" w:hAnsi="Times New Roman" w:cs="Times New Roman"/>
          <w:sz w:val="28"/>
        </w:rPr>
        <w:t>обґрунтуванням</w:t>
      </w:r>
      <w:r w:rsidR="0009310B" w:rsidRPr="008163E4">
        <w:rPr>
          <w:rFonts w:ascii="Times New Roman" w:eastAsia="Times New Roman" w:hAnsi="Times New Roman" w:cs="Times New Roman"/>
          <w:sz w:val="28"/>
        </w:rPr>
        <w:t xml:space="preserve"> його структури в </w:t>
      </w:r>
      <w:r w:rsidR="0085742E" w:rsidRPr="008163E4">
        <w:rPr>
          <w:rFonts w:ascii="Times New Roman" w:eastAsia="Times New Roman" w:hAnsi="Times New Roman" w:cs="Times New Roman"/>
          <w:sz w:val="28"/>
        </w:rPr>
        <w:t>професійно-</w:t>
      </w:r>
      <w:r w:rsidR="0009310B" w:rsidRPr="008163E4">
        <w:rPr>
          <w:rFonts w:ascii="Times New Roman" w:eastAsia="Times New Roman" w:hAnsi="Times New Roman" w:cs="Times New Roman"/>
          <w:sz w:val="28"/>
        </w:rPr>
        <w:t xml:space="preserve">комунікативній підготовці майбутніх спеціалістів; добором принципів, необхідних для </w:t>
      </w:r>
      <w:r w:rsidR="00C47384" w:rsidRPr="008163E4">
        <w:rPr>
          <w:rFonts w:ascii="Times New Roman" w:eastAsia="Times New Roman" w:hAnsi="Times New Roman" w:cs="Times New Roman"/>
          <w:sz w:val="28"/>
        </w:rPr>
        <w:t>побудови</w:t>
      </w:r>
      <w:r w:rsidR="0009310B" w:rsidRPr="008163E4">
        <w:rPr>
          <w:rFonts w:ascii="Times New Roman" w:eastAsia="Times New Roman" w:hAnsi="Times New Roman" w:cs="Times New Roman"/>
          <w:sz w:val="28"/>
        </w:rPr>
        <w:t xml:space="preserve"> системи </w:t>
      </w:r>
      <w:r w:rsidR="0085742E" w:rsidRPr="008163E4">
        <w:rPr>
          <w:rFonts w:ascii="Times New Roman" w:eastAsia="Times New Roman" w:hAnsi="Times New Roman" w:cs="Times New Roman"/>
          <w:sz w:val="28"/>
        </w:rPr>
        <w:t>формування комунікативної компетентності</w:t>
      </w:r>
      <w:r w:rsidR="0009310B" w:rsidRPr="008163E4">
        <w:rPr>
          <w:rFonts w:ascii="Times New Roman" w:eastAsia="Times New Roman" w:hAnsi="Times New Roman" w:cs="Times New Roman"/>
          <w:sz w:val="28"/>
        </w:rPr>
        <w:t xml:space="preserve">. Цей рівень передбачає реалізацію пізнавальної функції аксіологічного підходу, </w:t>
      </w:r>
      <w:r w:rsidR="00C93F37" w:rsidRPr="008163E4">
        <w:rPr>
          <w:rFonts w:ascii="Times New Roman" w:eastAsia="Times New Roman" w:hAnsi="Times New Roman" w:cs="Times New Roman"/>
          <w:sz w:val="28"/>
        </w:rPr>
        <w:t xml:space="preserve">що полягає у продукуванні </w:t>
      </w:r>
      <w:r w:rsidR="005C26B3" w:rsidRPr="008163E4">
        <w:rPr>
          <w:rFonts w:ascii="Times New Roman" w:eastAsia="Times New Roman" w:hAnsi="Times New Roman" w:cs="Times New Roman"/>
          <w:sz w:val="28"/>
        </w:rPr>
        <w:t xml:space="preserve"> ідей, </w:t>
      </w:r>
      <w:r w:rsidR="00F739DF" w:rsidRPr="008163E4">
        <w:rPr>
          <w:rFonts w:ascii="Times New Roman" w:eastAsia="Times New Roman" w:hAnsi="Times New Roman" w:cs="Times New Roman"/>
          <w:sz w:val="28"/>
        </w:rPr>
        <w:t>які</w:t>
      </w:r>
      <w:r w:rsidR="005C26B3" w:rsidRPr="008163E4">
        <w:rPr>
          <w:rFonts w:ascii="Times New Roman" w:eastAsia="Times New Roman" w:hAnsi="Times New Roman" w:cs="Times New Roman"/>
          <w:sz w:val="28"/>
        </w:rPr>
        <w:t xml:space="preserve"> становлять теоретичн</w:t>
      </w:r>
      <w:r w:rsidR="00F739DF" w:rsidRPr="008163E4">
        <w:rPr>
          <w:rFonts w:ascii="Times New Roman" w:eastAsia="Times New Roman" w:hAnsi="Times New Roman" w:cs="Times New Roman"/>
          <w:sz w:val="28"/>
        </w:rPr>
        <w:t>о-пізнавальну</w:t>
      </w:r>
      <w:r w:rsidR="005C26B3" w:rsidRPr="008163E4">
        <w:rPr>
          <w:rFonts w:ascii="Times New Roman" w:eastAsia="Times New Roman" w:hAnsi="Times New Roman" w:cs="Times New Roman"/>
          <w:sz w:val="28"/>
        </w:rPr>
        <w:t xml:space="preserve"> основу педагогічної системи формування комунікативної компетентності </w:t>
      </w:r>
      <w:r w:rsidRPr="008163E4">
        <w:rPr>
          <w:rFonts w:ascii="Times New Roman" w:eastAsia="Times New Roman" w:hAnsi="Times New Roman" w:cs="Times New Roman"/>
          <w:sz w:val="28"/>
        </w:rPr>
        <w:t>майбутніх фахівців із документознавства та інформаційної діяльності</w:t>
      </w:r>
      <w:r w:rsidR="00F207A6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C93F37" w:rsidRPr="008163E4">
        <w:rPr>
          <w:rFonts w:ascii="Times New Roman" w:eastAsia="Times New Roman" w:hAnsi="Times New Roman" w:cs="Times New Roman"/>
          <w:sz w:val="28"/>
        </w:rPr>
        <w:t>і</w:t>
      </w:r>
      <w:r w:rsidR="00F207A6" w:rsidRPr="008163E4">
        <w:rPr>
          <w:rFonts w:ascii="Times New Roman" w:eastAsia="Times New Roman" w:hAnsi="Times New Roman" w:cs="Times New Roman"/>
          <w:sz w:val="28"/>
        </w:rPr>
        <w:t xml:space="preserve"> поясненн</w:t>
      </w:r>
      <w:r w:rsidR="00F739DF" w:rsidRPr="008163E4">
        <w:rPr>
          <w:rFonts w:ascii="Times New Roman" w:eastAsia="Times New Roman" w:hAnsi="Times New Roman" w:cs="Times New Roman"/>
          <w:sz w:val="28"/>
        </w:rPr>
        <w:t>і</w:t>
      </w:r>
      <w:r w:rsidR="00F207A6" w:rsidRPr="008163E4">
        <w:rPr>
          <w:rFonts w:ascii="Times New Roman" w:eastAsia="Times New Roman" w:hAnsi="Times New Roman" w:cs="Times New Roman"/>
          <w:sz w:val="28"/>
        </w:rPr>
        <w:t xml:space="preserve"> факторів, що визначають зміст </w:t>
      </w:r>
      <w:r w:rsidR="00C93F37" w:rsidRPr="008163E4">
        <w:rPr>
          <w:rFonts w:ascii="Times New Roman" w:eastAsia="Times New Roman" w:hAnsi="Times New Roman" w:cs="Times New Roman"/>
          <w:sz w:val="28"/>
        </w:rPr>
        <w:t>педагогіч</w:t>
      </w:r>
      <w:r w:rsidR="00F207A6" w:rsidRPr="008163E4">
        <w:rPr>
          <w:rFonts w:ascii="Times New Roman" w:eastAsia="Times New Roman" w:hAnsi="Times New Roman" w:cs="Times New Roman"/>
          <w:sz w:val="28"/>
        </w:rPr>
        <w:t xml:space="preserve">ної діяльності, здійснюваної з позиції формування </w:t>
      </w:r>
      <w:r w:rsidR="00F739DF" w:rsidRPr="008163E4">
        <w:rPr>
          <w:rFonts w:ascii="Times New Roman" w:eastAsia="Times New Roman" w:hAnsi="Times New Roman" w:cs="Times New Roman"/>
          <w:sz w:val="28"/>
        </w:rPr>
        <w:t xml:space="preserve">у майбутніх фахівців </w:t>
      </w:r>
      <w:r w:rsidR="00F207A6" w:rsidRPr="008163E4">
        <w:rPr>
          <w:rFonts w:ascii="Times New Roman" w:eastAsia="Times New Roman" w:hAnsi="Times New Roman" w:cs="Times New Roman"/>
          <w:sz w:val="28"/>
        </w:rPr>
        <w:t xml:space="preserve">ціннісних смислів </w:t>
      </w:r>
      <w:r w:rsidR="00DE587E" w:rsidRPr="008163E4">
        <w:rPr>
          <w:rFonts w:ascii="Times New Roman" w:eastAsia="Times New Roman" w:hAnsi="Times New Roman" w:cs="Times New Roman"/>
          <w:sz w:val="28"/>
        </w:rPr>
        <w:t>комунікації</w:t>
      </w:r>
      <w:r w:rsidR="00F207A6" w:rsidRPr="008163E4">
        <w:rPr>
          <w:rFonts w:ascii="Times New Roman" w:eastAsia="Times New Roman" w:hAnsi="Times New Roman" w:cs="Times New Roman"/>
          <w:sz w:val="28"/>
        </w:rPr>
        <w:t>.</w:t>
      </w:r>
      <w:r w:rsidRPr="008163E4">
        <w:rPr>
          <w:rFonts w:ascii="Times New Roman" w:eastAsia="Times New Roman" w:hAnsi="Times New Roman" w:cs="Times New Roman"/>
          <w:sz w:val="28"/>
        </w:rPr>
        <w:t xml:space="preserve"> </w:t>
      </w:r>
    </w:p>
    <w:p w:rsidR="00F611E0" w:rsidRDefault="00502664" w:rsidP="00F611E0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sz w:val="28"/>
        </w:rPr>
        <w:t>Аксіологічний підхід розгляда</w:t>
      </w:r>
      <w:r w:rsidR="005023B9" w:rsidRPr="008163E4">
        <w:rPr>
          <w:rFonts w:ascii="Times New Roman" w:eastAsia="Times New Roman" w:hAnsi="Times New Roman" w:cs="Times New Roman"/>
          <w:sz w:val="28"/>
        </w:rPr>
        <w:t>є</w:t>
      </w:r>
      <w:r w:rsidRPr="008163E4">
        <w:rPr>
          <w:rFonts w:ascii="Times New Roman" w:eastAsia="Times New Roman" w:hAnsi="Times New Roman" w:cs="Times New Roman"/>
          <w:sz w:val="28"/>
        </w:rPr>
        <w:t xml:space="preserve"> комунікативну компетентність майбутніх </w:t>
      </w:r>
      <w:r w:rsidRPr="008163E4">
        <w:rPr>
          <w:rFonts w:ascii="Times New Roman" w:eastAsia="Times New Roman" w:hAnsi="Times New Roman" w:cs="Times New Roman"/>
          <w:sz w:val="28"/>
        </w:rPr>
        <w:lastRenderedPageBreak/>
        <w:t>фахівців із документознавства та інформаційної діяльності як систему цінностей і є необхідним для вивчення досліджуваного явища. Суть підходу в тому, що формування комунікативної компетентності</w:t>
      </w:r>
      <w:r w:rsidR="004079F2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Pr="008163E4">
        <w:rPr>
          <w:rFonts w:ascii="Times New Roman" w:eastAsia="Times New Roman" w:hAnsi="Times New Roman" w:cs="Times New Roman"/>
          <w:sz w:val="28"/>
        </w:rPr>
        <w:t>можливе</w:t>
      </w:r>
      <w:r w:rsidR="005023B9" w:rsidRPr="008163E4">
        <w:rPr>
          <w:rFonts w:ascii="Times New Roman" w:eastAsia="Times New Roman" w:hAnsi="Times New Roman" w:cs="Times New Roman"/>
          <w:sz w:val="28"/>
        </w:rPr>
        <w:t xml:space="preserve"> тільки</w:t>
      </w:r>
      <w:r w:rsidRPr="008163E4">
        <w:rPr>
          <w:rFonts w:ascii="Times New Roman" w:eastAsia="Times New Roman" w:hAnsi="Times New Roman" w:cs="Times New Roman"/>
          <w:sz w:val="28"/>
        </w:rPr>
        <w:t xml:space="preserve"> за умови розуміння її </w:t>
      </w:r>
      <w:r w:rsidR="005023B9" w:rsidRPr="008163E4">
        <w:rPr>
          <w:rFonts w:ascii="Times New Roman" w:eastAsia="Times New Roman" w:hAnsi="Times New Roman" w:cs="Times New Roman"/>
          <w:sz w:val="28"/>
        </w:rPr>
        <w:t xml:space="preserve">студентами </w:t>
      </w:r>
      <w:r w:rsidRPr="008163E4">
        <w:rPr>
          <w:rFonts w:ascii="Times New Roman" w:eastAsia="Times New Roman" w:hAnsi="Times New Roman" w:cs="Times New Roman"/>
          <w:sz w:val="28"/>
        </w:rPr>
        <w:t xml:space="preserve">як ціннісного явища, </w:t>
      </w:r>
      <w:r w:rsidR="004079F2" w:rsidRPr="008163E4">
        <w:rPr>
          <w:rFonts w:ascii="Times New Roman" w:eastAsia="Times New Roman" w:hAnsi="Times New Roman" w:cs="Times New Roman"/>
          <w:sz w:val="28"/>
        </w:rPr>
        <w:t xml:space="preserve">як </w:t>
      </w:r>
      <w:r w:rsidRPr="008163E4">
        <w:rPr>
          <w:rFonts w:ascii="Times New Roman" w:eastAsia="Times New Roman" w:hAnsi="Times New Roman" w:cs="Times New Roman"/>
          <w:sz w:val="28"/>
        </w:rPr>
        <w:t>системи цінностей</w:t>
      </w:r>
      <w:r w:rsidR="005023B9" w:rsidRPr="008163E4">
        <w:rPr>
          <w:rFonts w:ascii="Times New Roman" w:eastAsia="Times New Roman" w:hAnsi="Times New Roman" w:cs="Times New Roman"/>
          <w:sz w:val="28"/>
        </w:rPr>
        <w:t>,</w:t>
      </w:r>
      <w:r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5023B9" w:rsidRPr="008163E4">
        <w:rPr>
          <w:rFonts w:ascii="Times New Roman" w:eastAsia="Times New Roman" w:hAnsi="Times New Roman" w:cs="Times New Roman"/>
          <w:sz w:val="28"/>
        </w:rPr>
        <w:t>котрі</w:t>
      </w:r>
      <w:r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4079F2" w:rsidRPr="008163E4">
        <w:rPr>
          <w:rFonts w:ascii="Times New Roman" w:eastAsia="Times New Roman" w:hAnsi="Times New Roman" w:cs="Times New Roman"/>
          <w:sz w:val="28"/>
        </w:rPr>
        <w:t>мають</w:t>
      </w:r>
      <w:r w:rsidRPr="008163E4">
        <w:rPr>
          <w:rFonts w:ascii="Times New Roman" w:eastAsia="Times New Roman" w:hAnsi="Times New Roman" w:cs="Times New Roman"/>
          <w:sz w:val="28"/>
        </w:rPr>
        <w:t xml:space="preserve"> особист</w:t>
      </w:r>
      <w:r w:rsidR="004079F2" w:rsidRPr="008163E4">
        <w:rPr>
          <w:rFonts w:ascii="Times New Roman" w:eastAsia="Times New Roman" w:hAnsi="Times New Roman" w:cs="Times New Roman"/>
          <w:sz w:val="28"/>
        </w:rPr>
        <w:t>у</w:t>
      </w:r>
      <w:r w:rsidRPr="008163E4">
        <w:rPr>
          <w:rFonts w:ascii="Times New Roman" w:eastAsia="Times New Roman" w:hAnsi="Times New Roman" w:cs="Times New Roman"/>
          <w:sz w:val="28"/>
        </w:rPr>
        <w:t xml:space="preserve"> значущ</w:t>
      </w:r>
      <w:r w:rsidR="004079F2" w:rsidRPr="008163E4">
        <w:rPr>
          <w:rFonts w:ascii="Times New Roman" w:eastAsia="Times New Roman" w:hAnsi="Times New Roman" w:cs="Times New Roman"/>
          <w:sz w:val="28"/>
        </w:rPr>
        <w:t>ість</w:t>
      </w:r>
      <w:r w:rsidRPr="008163E4">
        <w:rPr>
          <w:rFonts w:ascii="Times New Roman" w:eastAsia="Times New Roman" w:hAnsi="Times New Roman" w:cs="Times New Roman"/>
          <w:sz w:val="28"/>
        </w:rPr>
        <w:t xml:space="preserve"> для студентів</w:t>
      </w:r>
      <w:r w:rsidR="008163E4">
        <w:rPr>
          <w:rFonts w:ascii="Times New Roman" w:eastAsia="Times New Roman" w:hAnsi="Times New Roman" w:cs="Times New Roman"/>
          <w:sz w:val="28"/>
        </w:rPr>
        <w:t>.</w:t>
      </w:r>
      <w:r w:rsidR="00F611E0" w:rsidRPr="00F611E0">
        <w:rPr>
          <w:rFonts w:ascii="Times New Roman" w:hAnsi="Times New Roman" w:cs="Times New Roman"/>
          <w:sz w:val="28"/>
        </w:rPr>
        <w:t xml:space="preserve"> </w:t>
      </w:r>
      <w:r w:rsidR="00F611E0">
        <w:rPr>
          <w:rFonts w:ascii="Times New Roman" w:hAnsi="Times New Roman" w:cs="Times New Roman"/>
          <w:sz w:val="28"/>
        </w:rPr>
        <w:t>Ц</w:t>
      </w:r>
      <w:r w:rsidR="00F611E0">
        <w:rPr>
          <w:rFonts w:ascii="Times New Roman" w:eastAsia="Times New Roman" w:hAnsi="Times New Roman" w:cs="Times New Roman"/>
          <w:sz w:val="28"/>
        </w:rPr>
        <w:t>інності – це узагальнені базисні уявлення людей про цілі й норми власної поведінки, орієнтири, які існують у свідомості кожної людини; вони можуть бути схарактеризовані через такі ознаки, як: значущість, нормативність, корисність, необхідність, доцільність. Складна й неоднорідна структура цінностей зумовлює наявність численних її класифікацій. Цінності поділяють на абсолютні й відносні, ідеальні й реальні, індивідуальні й соціальні, внутрішні й зовнішні, об’єктивні й суб’єктивні, позитивні й негативні, конкретні й абстрактні, матеріальні й духовні, цінності-ідеали, цінності – способи поведінки, цінності-переконання та інші.</w:t>
      </w:r>
    </w:p>
    <w:p w:rsidR="008163E4" w:rsidRDefault="0088355D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sz w:val="28"/>
        </w:rPr>
        <w:t>Визначення</w:t>
      </w:r>
      <w:r w:rsidR="005023B9" w:rsidRPr="008163E4">
        <w:rPr>
          <w:rFonts w:ascii="Times New Roman" w:eastAsia="Times New Roman" w:hAnsi="Times New Roman" w:cs="Times New Roman"/>
          <w:sz w:val="28"/>
        </w:rPr>
        <w:t xml:space="preserve"> системи цінностей</w:t>
      </w:r>
      <w:r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4079F2" w:rsidRPr="008163E4">
        <w:rPr>
          <w:rFonts w:ascii="Times New Roman" w:eastAsia="Times New Roman" w:hAnsi="Times New Roman" w:cs="Times New Roman"/>
          <w:sz w:val="28"/>
        </w:rPr>
        <w:t xml:space="preserve">комунікативної діяльності </w:t>
      </w:r>
      <w:r w:rsidRPr="008163E4">
        <w:rPr>
          <w:rFonts w:ascii="Times New Roman" w:eastAsia="Times New Roman" w:hAnsi="Times New Roman" w:cs="Times New Roman"/>
          <w:sz w:val="28"/>
        </w:rPr>
        <w:t>дуже важливе для формування комунікативної компетентності майбутніх фахівців</w:t>
      </w:r>
      <w:r w:rsidR="00450719">
        <w:rPr>
          <w:rFonts w:ascii="Times New Roman" w:eastAsia="Times New Roman" w:hAnsi="Times New Roman" w:cs="Times New Roman"/>
          <w:sz w:val="28"/>
        </w:rPr>
        <w:t>.</w:t>
      </w:r>
      <w:r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450719">
        <w:rPr>
          <w:rFonts w:ascii="Times New Roman" w:eastAsia="Times New Roman" w:hAnsi="Times New Roman" w:cs="Times New Roman"/>
          <w:sz w:val="28"/>
        </w:rPr>
        <w:t>О</w:t>
      </w:r>
      <w:r w:rsidRPr="008163E4">
        <w:rPr>
          <w:rFonts w:ascii="Times New Roman" w:eastAsia="Times New Roman" w:hAnsi="Times New Roman" w:cs="Times New Roman"/>
          <w:sz w:val="28"/>
        </w:rPr>
        <w:t>чевидн</w:t>
      </w:r>
      <w:r w:rsidR="00450719">
        <w:rPr>
          <w:rFonts w:ascii="Times New Roman" w:eastAsia="Times New Roman" w:hAnsi="Times New Roman" w:cs="Times New Roman"/>
          <w:sz w:val="28"/>
        </w:rPr>
        <w:t>о</w:t>
      </w:r>
      <w:r w:rsidRPr="008163E4">
        <w:rPr>
          <w:rFonts w:ascii="Times New Roman" w:eastAsia="Times New Roman" w:hAnsi="Times New Roman" w:cs="Times New Roman"/>
          <w:sz w:val="28"/>
        </w:rPr>
        <w:t>, що далеко не кожна людина приємна у спілкуванні, здатна</w:t>
      </w:r>
      <w:r w:rsidRPr="008163E4">
        <w:rPr>
          <w:rFonts w:ascii="Times New Roman" w:hAnsi="Times New Roman" w:cs="Times New Roman"/>
          <w:sz w:val="28"/>
        </w:rPr>
        <w:t xml:space="preserve"> успішно вести дискусію, переконувати</w:t>
      </w:r>
      <w:r w:rsidR="00E61739" w:rsidRPr="008163E4">
        <w:rPr>
          <w:rFonts w:ascii="Times New Roman" w:hAnsi="Times New Roman" w:cs="Times New Roman"/>
          <w:sz w:val="28"/>
        </w:rPr>
        <w:t>, схиляти опонентів на свій бік, досяг</w:t>
      </w:r>
      <w:r w:rsidR="001D7A43" w:rsidRPr="008163E4">
        <w:rPr>
          <w:rFonts w:ascii="Times New Roman" w:hAnsi="Times New Roman" w:cs="Times New Roman"/>
          <w:sz w:val="28"/>
        </w:rPr>
        <w:t>а</w:t>
      </w:r>
      <w:r w:rsidR="00E61739" w:rsidRPr="008163E4">
        <w:rPr>
          <w:rFonts w:ascii="Times New Roman" w:hAnsi="Times New Roman" w:cs="Times New Roman"/>
          <w:sz w:val="28"/>
        </w:rPr>
        <w:t>ти  комунікативної мети тощо. Основним фактором тут як раз є не когнітивний компонент (хоча він також має важливе значення), а система цінностей суб’єкт</w:t>
      </w:r>
      <w:r w:rsidR="00DE1023" w:rsidRPr="008163E4">
        <w:rPr>
          <w:rFonts w:ascii="Times New Roman" w:hAnsi="Times New Roman" w:cs="Times New Roman"/>
          <w:sz w:val="28"/>
        </w:rPr>
        <w:t>а</w:t>
      </w:r>
      <w:r w:rsidR="00E61739" w:rsidRPr="008163E4">
        <w:rPr>
          <w:rFonts w:ascii="Times New Roman" w:hAnsi="Times New Roman" w:cs="Times New Roman"/>
          <w:sz w:val="28"/>
        </w:rPr>
        <w:t xml:space="preserve"> комунікації, яка зрештою визначає  ефективність </w:t>
      </w:r>
      <w:r w:rsidR="00DE1023" w:rsidRPr="008163E4">
        <w:rPr>
          <w:rFonts w:ascii="Times New Roman" w:hAnsi="Times New Roman" w:cs="Times New Roman"/>
          <w:sz w:val="28"/>
        </w:rPr>
        <w:t>його</w:t>
      </w:r>
      <w:r w:rsidR="00E61739" w:rsidRPr="008163E4">
        <w:rPr>
          <w:rFonts w:ascii="Times New Roman" w:hAnsi="Times New Roman" w:cs="Times New Roman"/>
          <w:sz w:val="28"/>
        </w:rPr>
        <w:t xml:space="preserve"> </w:t>
      </w:r>
      <w:r w:rsidR="00E07827" w:rsidRPr="008163E4">
        <w:rPr>
          <w:rFonts w:ascii="Times New Roman" w:hAnsi="Times New Roman" w:cs="Times New Roman"/>
          <w:sz w:val="28"/>
        </w:rPr>
        <w:t>спілкування</w:t>
      </w:r>
      <w:r w:rsidR="008163E4">
        <w:rPr>
          <w:rFonts w:ascii="Times New Roman" w:eastAsia="Times New Roman" w:hAnsi="Times New Roman" w:cs="Times New Roman"/>
          <w:sz w:val="28"/>
        </w:rPr>
        <w:t>.</w:t>
      </w:r>
    </w:p>
    <w:p w:rsidR="00AA4AE7" w:rsidRPr="008163E4" w:rsidRDefault="00890003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sz w:val="28"/>
        </w:rPr>
        <w:t xml:space="preserve">  </w:t>
      </w:r>
      <w:r w:rsidR="00F85DCC" w:rsidRPr="008163E4">
        <w:rPr>
          <w:rFonts w:ascii="Times New Roman" w:eastAsia="Times New Roman" w:hAnsi="Times New Roman" w:cs="Times New Roman"/>
          <w:sz w:val="28"/>
        </w:rPr>
        <w:t>Відповідно до ку</w:t>
      </w:r>
      <w:r w:rsidR="00811112" w:rsidRPr="008163E4">
        <w:rPr>
          <w:rFonts w:ascii="Times New Roman" w:eastAsia="Times New Roman" w:hAnsi="Times New Roman" w:cs="Times New Roman"/>
          <w:sz w:val="28"/>
        </w:rPr>
        <w:t>льтурно-антропологічного напрям</w:t>
      </w:r>
      <w:r w:rsidR="00F85DCC" w:rsidRPr="008163E4">
        <w:rPr>
          <w:rFonts w:ascii="Times New Roman" w:eastAsia="Times New Roman" w:hAnsi="Times New Roman" w:cs="Times New Roman"/>
          <w:sz w:val="28"/>
        </w:rPr>
        <w:t>у</w:t>
      </w:r>
      <w:r w:rsidR="00811112" w:rsidRPr="008163E4">
        <w:rPr>
          <w:rFonts w:ascii="Times New Roman" w:eastAsia="Times New Roman" w:hAnsi="Times New Roman" w:cs="Times New Roman"/>
          <w:sz w:val="28"/>
        </w:rPr>
        <w:t xml:space="preserve">, пов’язаного з розумінням цінності як загальнолюдського, культурного феномену, що функціонує як критерій, оцінювання й орієнтація особистості </w:t>
      </w:r>
      <w:r w:rsidR="0084384B" w:rsidRPr="008163E4">
        <w:rPr>
          <w:rFonts w:ascii="Times New Roman" w:eastAsia="Times New Roman" w:hAnsi="Times New Roman" w:cs="Times New Roman"/>
          <w:sz w:val="28"/>
        </w:rPr>
        <w:t>і</w:t>
      </w:r>
      <w:r w:rsidR="00811112" w:rsidRPr="008163E4">
        <w:rPr>
          <w:rFonts w:ascii="Times New Roman" w:eastAsia="Times New Roman" w:hAnsi="Times New Roman" w:cs="Times New Roman"/>
          <w:sz w:val="28"/>
        </w:rPr>
        <w:t xml:space="preserve"> суспільства, виокреми</w:t>
      </w:r>
      <w:r w:rsidR="00450719">
        <w:rPr>
          <w:rFonts w:ascii="Times New Roman" w:eastAsia="Times New Roman" w:hAnsi="Times New Roman" w:cs="Times New Roman"/>
          <w:sz w:val="28"/>
        </w:rPr>
        <w:t>мо</w:t>
      </w:r>
      <w:r w:rsidR="00811112" w:rsidRPr="008163E4">
        <w:rPr>
          <w:rFonts w:ascii="Times New Roman" w:eastAsia="Times New Roman" w:hAnsi="Times New Roman" w:cs="Times New Roman"/>
          <w:sz w:val="28"/>
        </w:rPr>
        <w:t xml:space="preserve"> пріоритетні цінності </w:t>
      </w:r>
      <w:r w:rsidR="00360991" w:rsidRPr="008163E4">
        <w:rPr>
          <w:rFonts w:ascii="Times New Roman" w:eastAsia="Times New Roman" w:hAnsi="Times New Roman" w:cs="Times New Roman"/>
          <w:sz w:val="28"/>
        </w:rPr>
        <w:t>спілкування</w:t>
      </w:r>
      <w:r w:rsidR="00AA4AE7" w:rsidRPr="008163E4">
        <w:rPr>
          <w:rFonts w:ascii="Times New Roman" w:eastAsia="Times New Roman" w:hAnsi="Times New Roman" w:cs="Times New Roman"/>
          <w:sz w:val="28"/>
        </w:rPr>
        <w:t>.</w:t>
      </w:r>
      <w:r w:rsidR="0084384B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450719">
        <w:rPr>
          <w:rFonts w:ascii="Times New Roman" w:eastAsia="Times New Roman" w:hAnsi="Times New Roman" w:cs="Times New Roman"/>
          <w:sz w:val="28"/>
        </w:rPr>
        <w:t>Б</w:t>
      </w:r>
      <w:r w:rsidR="00F728A9" w:rsidRPr="008163E4">
        <w:rPr>
          <w:rFonts w:ascii="Times New Roman" w:eastAsia="Times New Roman" w:hAnsi="Times New Roman" w:cs="Times New Roman"/>
          <w:sz w:val="28"/>
        </w:rPr>
        <w:t>аз</w:t>
      </w:r>
      <w:r w:rsidR="00C73F9D" w:rsidRPr="008163E4">
        <w:rPr>
          <w:rFonts w:ascii="Times New Roman" w:eastAsia="Times New Roman" w:hAnsi="Times New Roman" w:cs="Times New Roman"/>
          <w:sz w:val="28"/>
        </w:rPr>
        <w:t xml:space="preserve">исною цінністю </w:t>
      </w:r>
      <w:r w:rsidR="0084384B" w:rsidRPr="008163E4">
        <w:rPr>
          <w:rFonts w:ascii="Times New Roman" w:eastAsia="Times New Roman" w:hAnsi="Times New Roman" w:cs="Times New Roman"/>
          <w:sz w:val="28"/>
        </w:rPr>
        <w:t xml:space="preserve">комунікативної </w:t>
      </w:r>
      <w:r w:rsidR="00E65829" w:rsidRPr="008163E4">
        <w:rPr>
          <w:rFonts w:ascii="Times New Roman" w:eastAsia="Times New Roman" w:hAnsi="Times New Roman" w:cs="Times New Roman"/>
          <w:sz w:val="28"/>
        </w:rPr>
        <w:t>діяльності</w:t>
      </w:r>
      <w:r w:rsidR="0084384B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AA4AE7" w:rsidRPr="008163E4">
        <w:rPr>
          <w:rFonts w:ascii="Times New Roman" w:eastAsia="Times New Roman" w:hAnsi="Times New Roman" w:cs="Times New Roman"/>
          <w:sz w:val="28"/>
        </w:rPr>
        <w:t xml:space="preserve">майбутніх фахівців </w:t>
      </w:r>
      <w:r w:rsidR="00F728A9" w:rsidRPr="008163E4">
        <w:rPr>
          <w:rFonts w:ascii="Times New Roman" w:eastAsia="Times New Roman" w:hAnsi="Times New Roman" w:cs="Times New Roman"/>
          <w:sz w:val="28"/>
        </w:rPr>
        <w:t xml:space="preserve">є </w:t>
      </w:r>
      <w:r w:rsidR="00F728A9" w:rsidRPr="00365953">
        <w:rPr>
          <w:rFonts w:ascii="Times New Roman" w:eastAsia="Times New Roman" w:hAnsi="Times New Roman" w:cs="Times New Roman"/>
          <w:i/>
          <w:sz w:val="28"/>
        </w:rPr>
        <w:t xml:space="preserve">повага до </w:t>
      </w:r>
      <w:r w:rsidR="0084384B" w:rsidRPr="00365953">
        <w:rPr>
          <w:rFonts w:ascii="Times New Roman" w:eastAsia="Times New Roman" w:hAnsi="Times New Roman" w:cs="Times New Roman"/>
          <w:i/>
          <w:sz w:val="28"/>
        </w:rPr>
        <w:t>співрозмовника</w:t>
      </w:r>
      <w:r w:rsidR="00C73F9D" w:rsidRPr="00365953">
        <w:rPr>
          <w:rFonts w:ascii="Times New Roman" w:eastAsia="Times New Roman" w:hAnsi="Times New Roman" w:cs="Times New Roman"/>
          <w:i/>
          <w:sz w:val="28"/>
        </w:rPr>
        <w:t>,</w:t>
      </w:r>
      <w:r w:rsidR="00C73F9D" w:rsidRPr="008163E4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C73F9D" w:rsidRPr="008163E4">
        <w:rPr>
          <w:rFonts w:ascii="Times New Roman" w:eastAsia="Times New Roman" w:hAnsi="Times New Roman" w:cs="Times New Roman"/>
          <w:sz w:val="28"/>
        </w:rPr>
        <w:t xml:space="preserve">незалежно від </w:t>
      </w:r>
      <w:r w:rsidR="0084384B" w:rsidRPr="008163E4">
        <w:rPr>
          <w:rFonts w:ascii="Times New Roman" w:eastAsia="Times New Roman" w:hAnsi="Times New Roman" w:cs="Times New Roman"/>
          <w:sz w:val="28"/>
        </w:rPr>
        <w:t>його</w:t>
      </w:r>
      <w:r w:rsidR="00C73F9D" w:rsidRPr="008163E4">
        <w:rPr>
          <w:rFonts w:ascii="Times New Roman" w:eastAsia="Times New Roman" w:hAnsi="Times New Roman" w:cs="Times New Roman"/>
          <w:sz w:val="28"/>
        </w:rPr>
        <w:t xml:space="preserve"> соціального статусу,</w:t>
      </w:r>
      <w:r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5F4BDD" w:rsidRPr="008163E4">
        <w:rPr>
          <w:rFonts w:ascii="Times New Roman" w:eastAsia="Times New Roman" w:hAnsi="Times New Roman" w:cs="Times New Roman"/>
          <w:sz w:val="28"/>
        </w:rPr>
        <w:t xml:space="preserve">професійної компетентності, світогляду, політичних переконань, віку, </w:t>
      </w:r>
      <w:r w:rsidR="00C73F9D" w:rsidRPr="008163E4">
        <w:rPr>
          <w:rFonts w:ascii="Times New Roman" w:eastAsia="Times New Roman" w:hAnsi="Times New Roman" w:cs="Times New Roman"/>
          <w:sz w:val="28"/>
        </w:rPr>
        <w:t xml:space="preserve">особистісних характеристик, </w:t>
      </w:r>
      <w:r w:rsidR="005F4BDD" w:rsidRPr="008163E4">
        <w:rPr>
          <w:rFonts w:ascii="Times New Roman" w:eastAsia="Times New Roman" w:hAnsi="Times New Roman" w:cs="Times New Roman"/>
          <w:sz w:val="28"/>
        </w:rPr>
        <w:t xml:space="preserve">віросповідання, </w:t>
      </w:r>
      <w:r w:rsidR="00C73F9D" w:rsidRPr="008163E4">
        <w:rPr>
          <w:rFonts w:ascii="Times New Roman" w:eastAsia="Times New Roman" w:hAnsi="Times New Roman" w:cs="Times New Roman"/>
          <w:sz w:val="28"/>
        </w:rPr>
        <w:t xml:space="preserve">здоров’я, </w:t>
      </w:r>
      <w:r w:rsidR="005F4BDD" w:rsidRPr="008163E4">
        <w:rPr>
          <w:rFonts w:ascii="Times New Roman" w:eastAsia="Times New Roman" w:hAnsi="Times New Roman" w:cs="Times New Roman"/>
          <w:sz w:val="28"/>
        </w:rPr>
        <w:t>статі</w:t>
      </w:r>
      <w:r w:rsidR="00340864" w:rsidRPr="008163E4">
        <w:rPr>
          <w:rFonts w:ascii="Times New Roman" w:eastAsia="Times New Roman" w:hAnsi="Times New Roman" w:cs="Times New Roman"/>
          <w:sz w:val="28"/>
        </w:rPr>
        <w:t xml:space="preserve"> т</w:t>
      </w:r>
      <w:r w:rsidR="005F4BDD" w:rsidRPr="008163E4">
        <w:rPr>
          <w:rFonts w:ascii="Times New Roman" w:eastAsia="Times New Roman" w:hAnsi="Times New Roman" w:cs="Times New Roman"/>
          <w:sz w:val="28"/>
        </w:rPr>
        <w:t xml:space="preserve">ощо. Тому, реалізуючи принципи </w:t>
      </w:r>
      <w:r w:rsidR="005F4BDD" w:rsidRPr="00365953">
        <w:rPr>
          <w:rFonts w:ascii="Times New Roman" w:eastAsia="Times New Roman" w:hAnsi="Times New Roman" w:cs="Times New Roman"/>
          <w:sz w:val="28"/>
        </w:rPr>
        <w:t>неупередженості</w:t>
      </w:r>
      <w:r w:rsidR="00C73F9D" w:rsidRPr="00365953">
        <w:rPr>
          <w:rFonts w:ascii="Times New Roman" w:eastAsia="Times New Roman" w:hAnsi="Times New Roman" w:cs="Times New Roman"/>
          <w:sz w:val="28"/>
        </w:rPr>
        <w:t xml:space="preserve"> </w:t>
      </w:r>
      <w:r w:rsidR="005F4BDD" w:rsidRPr="00365953">
        <w:rPr>
          <w:rFonts w:ascii="Times New Roman" w:eastAsia="Times New Roman" w:hAnsi="Times New Roman" w:cs="Times New Roman"/>
          <w:sz w:val="28"/>
        </w:rPr>
        <w:t>й об’єктивності</w:t>
      </w:r>
      <w:r w:rsidR="005679A1" w:rsidRPr="00365953">
        <w:rPr>
          <w:rFonts w:ascii="Times New Roman" w:eastAsia="Times New Roman" w:hAnsi="Times New Roman" w:cs="Times New Roman"/>
          <w:sz w:val="28"/>
        </w:rPr>
        <w:t>,</w:t>
      </w:r>
      <w:r w:rsidR="005679A1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5F4BDD" w:rsidRPr="008163E4">
        <w:rPr>
          <w:rFonts w:ascii="Times New Roman" w:eastAsia="Times New Roman" w:hAnsi="Times New Roman" w:cs="Times New Roman"/>
          <w:sz w:val="28"/>
        </w:rPr>
        <w:t xml:space="preserve">майбутні фахівці </w:t>
      </w:r>
      <w:r w:rsidR="00DE1023" w:rsidRPr="008163E4">
        <w:rPr>
          <w:rFonts w:ascii="Times New Roman" w:eastAsia="Times New Roman" w:hAnsi="Times New Roman" w:cs="Times New Roman"/>
          <w:sz w:val="28"/>
        </w:rPr>
        <w:t>під час спілкування повинні</w:t>
      </w:r>
      <w:r w:rsidR="00340864" w:rsidRPr="008163E4">
        <w:rPr>
          <w:rFonts w:ascii="Times New Roman" w:eastAsia="Times New Roman" w:hAnsi="Times New Roman" w:cs="Times New Roman"/>
          <w:sz w:val="28"/>
        </w:rPr>
        <w:t xml:space="preserve"> виявляти</w:t>
      </w:r>
      <w:r w:rsidR="005F4BDD" w:rsidRPr="008163E4">
        <w:rPr>
          <w:rFonts w:ascii="Times New Roman" w:eastAsia="Times New Roman" w:hAnsi="Times New Roman" w:cs="Times New Roman"/>
          <w:sz w:val="28"/>
        </w:rPr>
        <w:t xml:space="preserve"> гуманн</w:t>
      </w:r>
      <w:r w:rsidR="00340864" w:rsidRPr="008163E4">
        <w:rPr>
          <w:rFonts w:ascii="Times New Roman" w:eastAsia="Times New Roman" w:hAnsi="Times New Roman" w:cs="Times New Roman"/>
          <w:sz w:val="28"/>
        </w:rPr>
        <w:t>у</w:t>
      </w:r>
      <w:r w:rsidR="005F4BDD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340864" w:rsidRPr="008163E4">
        <w:rPr>
          <w:rFonts w:ascii="Times New Roman" w:eastAsia="Times New Roman" w:hAnsi="Times New Roman" w:cs="Times New Roman"/>
          <w:sz w:val="28"/>
        </w:rPr>
        <w:t>позицію</w:t>
      </w:r>
      <w:r w:rsidR="005F4BDD" w:rsidRPr="008163E4">
        <w:rPr>
          <w:rFonts w:ascii="Times New Roman" w:eastAsia="Times New Roman" w:hAnsi="Times New Roman" w:cs="Times New Roman"/>
          <w:sz w:val="28"/>
        </w:rPr>
        <w:t xml:space="preserve"> до кожної людини</w:t>
      </w:r>
      <w:r w:rsidR="00340864" w:rsidRPr="008163E4">
        <w:rPr>
          <w:rFonts w:ascii="Times New Roman" w:eastAsia="Times New Roman" w:hAnsi="Times New Roman" w:cs="Times New Roman"/>
          <w:sz w:val="28"/>
        </w:rPr>
        <w:t>.</w:t>
      </w:r>
      <w:r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E65829" w:rsidRPr="008163E4">
        <w:rPr>
          <w:rFonts w:ascii="Times New Roman" w:eastAsia="Times New Roman" w:hAnsi="Times New Roman" w:cs="Times New Roman"/>
          <w:sz w:val="28"/>
        </w:rPr>
        <w:t xml:space="preserve">Специфіка професійної </w:t>
      </w:r>
      <w:r w:rsidR="00E65829" w:rsidRPr="008163E4">
        <w:rPr>
          <w:rFonts w:ascii="Times New Roman" w:eastAsia="Times New Roman" w:hAnsi="Times New Roman" w:cs="Times New Roman"/>
          <w:sz w:val="28"/>
        </w:rPr>
        <w:lastRenderedPageBreak/>
        <w:t>діяльності спеціалістів кадрової служби, менеджерів із  надання інформації,  секретарів-референтів,  прес-секретарів, PR-технологів та ін. полягає у постійному контактуванні із клієнтами, діловими партнерами, колегами, співробітниками</w:t>
      </w:r>
      <w:r w:rsidR="00214FFD" w:rsidRPr="008163E4">
        <w:rPr>
          <w:rFonts w:ascii="Times New Roman" w:eastAsia="Times New Roman" w:hAnsi="Times New Roman" w:cs="Times New Roman"/>
          <w:sz w:val="28"/>
        </w:rPr>
        <w:t xml:space="preserve">. Тому, </w:t>
      </w:r>
      <w:r w:rsidR="00214FFD" w:rsidRPr="00365953">
        <w:rPr>
          <w:rFonts w:ascii="Times New Roman" w:eastAsia="Times New Roman" w:hAnsi="Times New Roman" w:cs="Times New Roman"/>
          <w:i/>
          <w:sz w:val="28"/>
        </w:rPr>
        <w:t>визнання</w:t>
      </w:r>
      <w:r w:rsidR="00E65829" w:rsidRPr="00365953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214FFD" w:rsidRPr="00365953">
        <w:rPr>
          <w:rFonts w:ascii="Times New Roman" w:eastAsia="Times New Roman" w:hAnsi="Times New Roman" w:cs="Times New Roman"/>
          <w:i/>
          <w:sz w:val="28"/>
        </w:rPr>
        <w:t>значущості інших людей</w:t>
      </w:r>
      <w:r w:rsidR="00214FFD" w:rsidRPr="008163E4">
        <w:rPr>
          <w:rFonts w:ascii="Times New Roman" w:eastAsia="Times New Roman" w:hAnsi="Times New Roman" w:cs="Times New Roman"/>
          <w:sz w:val="28"/>
        </w:rPr>
        <w:t xml:space="preserve"> також є важливою цінністю комунікативної діяльності</w:t>
      </w:r>
      <w:r w:rsidR="007773A4" w:rsidRPr="008163E4">
        <w:rPr>
          <w:rFonts w:ascii="Times New Roman" w:eastAsia="Times New Roman" w:hAnsi="Times New Roman" w:cs="Times New Roman"/>
          <w:sz w:val="28"/>
        </w:rPr>
        <w:t xml:space="preserve">. </w:t>
      </w:r>
      <w:r w:rsidR="00450719">
        <w:rPr>
          <w:rFonts w:ascii="Times New Roman" w:eastAsia="Times New Roman" w:hAnsi="Times New Roman" w:cs="Times New Roman"/>
          <w:sz w:val="28"/>
        </w:rPr>
        <w:t>Необхідним</w:t>
      </w:r>
      <w:r w:rsidR="001E1C88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365953">
        <w:rPr>
          <w:rFonts w:ascii="Times New Roman" w:eastAsia="Times New Roman" w:hAnsi="Times New Roman" w:cs="Times New Roman"/>
          <w:sz w:val="28"/>
        </w:rPr>
        <w:t xml:space="preserve">також </w:t>
      </w:r>
      <w:r w:rsidR="001E1C88" w:rsidRPr="008163E4">
        <w:rPr>
          <w:rFonts w:ascii="Times New Roman" w:eastAsia="Times New Roman" w:hAnsi="Times New Roman" w:cs="Times New Roman"/>
          <w:sz w:val="28"/>
        </w:rPr>
        <w:t>є вміння знаходити розумні компроміси</w:t>
      </w:r>
      <w:r w:rsidR="005032E3" w:rsidRPr="008163E4">
        <w:rPr>
          <w:rFonts w:ascii="Times New Roman" w:eastAsia="Times New Roman" w:hAnsi="Times New Roman" w:cs="Times New Roman"/>
          <w:sz w:val="28"/>
        </w:rPr>
        <w:t xml:space="preserve">. Для </w:t>
      </w:r>
      <w:r w:rsidR="00450719">
        <w:rPr>
          <w:rFonts w:ascii="Times New Roman" w:eastAsia="Times New Roman" w:hAnsi="Times New Roman" w:cs="Times New Roman"/>
          <w:sz w:val="28"/>
        </w:rPr>
        <w:t>цього</w:t>
      </w:r>
      <w:r w:rsidR="001E1C88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450719">
        <w:rPr>
          <w:rFonts w:ascii="Times New Roman" w:eastAsia="Times New Roman" w:hAnsi="Times New Roman" w:cs="Times New Roman"/>
          <w:sz w:val="28"/>
        </w:rPr>
        <w:t>треба</w:t>
      </w:r>
      <w:r w:rsidR="001E1C88" w:rsidRPr="008163E4">
        <w:rPr>
          <w:rFonts w:ascii="Times New Roman" w:eastAsia="Times New Roman" w:hAnsi="Times New Roman" w:cs="Times New Roman"/>
          <w:sz w:val="28"/>
        </w:rPr>
        <w:t xml:space="preserve"> усвідомити цінність </w:t>
      </w:r>
      <w:r w:rsidR="001E1C88" w:rsidRPr="00365953">
        <w:rPr>
          <w:rFonts w:ascii="Times New Roman" w:eastAsia="Times New Roman" w:hAnsi="Times New Roman" w:cs="Times New Roman"/>
          <w:i/>
          <w:sz w:val="28"/>
        </w:rPr>
        <w:t>толерантності</w:t>
      </w:r>
      <w:r w:rsidR="005032E3" w:rsidRPr="00365953">
        <w:rPr>
          <w:rFonts w:ascii="Times New Roman" w:eastAsia="Times New Roman" w:hAnsi="Times New Roman" w:cs="Times New Roman"/>
          <w:i/>
          <w:sz w:val="28"/>
        </w:rPr>
        <w:t>,</w:t>
      </w:r>
      <w:r w:rsidR="005032E3" w:rsidRPr="008163E4">
        <w:rPr>
          <w:rFonts w:ascii="Times New Roman" w:eastAsia="Times New Roman" w:hAnsi="Times New Roman" w:cs="Times New Roman"/>
          <w:sz w:val="28"/>
        </w:rPr>
        <w:t xml:space="preserve"> що пов’язан</w:t>
      </w:r>
      <w:r w:rsidR="004F09FC" w:rsidRPr="008163E4">
        <w:rPr>
          <w:rFonts w:ascii="Times New Roman" w:eastAsia="Times New Roman" w:hAnsi="Times New Roman" w:cs="Times New Roman"/>
          <w:sz w:val="28"/>
        </w:rPr>
        <w:t>а з</w:t>
      </w:r>
      <w:r w:rsidR="005032E3" w:rsidRPr="008163E4">
        <w:rPr>
          <w:rFonts w:ascii="Times New Roman" w:eastAsia="Times New Roman" w:hAnsi="Times New Roman" w:cs="Times New Roman"/>
          <w:sz w:val="28"/>
        </w:rPr>
        <w:t xml:space="preserve"> прийняттям ідей ненасильницького спілкування, терпим</w:t>
      </w:r>
      <w:r w:rsidR="004F09FC" w:rsidRPr="008163E4">
        <w:rPr>
          <w:rFonts w:ascii="Times New Roman" w:eastAsia="Times New Roman" w:hAnsi="Times New Roman" w:cs="Times New Roman"/>
          <w:sz w:val="28"/>
        </w:rPr>
        <w:t>істю</w:t>
      </w:r>
      <w:r w:rsidR="005032E3" w:rsidRPr="008163E4">
        <w:rPr>
          <w:rFonts w:ascii="Times New Roman" w:eastAsia="Times New Roman" w:hAnsi="Times New Roman" w:cs="Times New Roman"/>
          <w:sz w:val="28"/>
        </w:rPr>
        <w:t xml:space="preserve"> до чиїхось поглядів, поведінки</w:t>
      </w:r>
      <w:r w:rsidR="00AA036C" w:rsidRPr="008163E4">
        <w:rPr>
          <w:rFonts w:ascii="Times New Roman" w:eastAsia="Times New Roman" w:hAnsi="Times New Roman" w:cs="Times New Roman"/>
          <w:sz w:val="28"/>
        </w:rPr>
        <w:t xml:space="preserve">. </w:t>
      </w:r>
      <w:r w:rsidR="000D7571">
        <w:rPr>
          <w:rFonts w:ascii="Times New Roman" w:eastAsia="Times New Roman" w:hAnsi="Times New Roman" w:cs="Times New Roman"/>
          <w:sz w:val="28"/>
        </w:rPr>
        <w:t>З</w:t>
      </w:r>
      <w:r w:rsidR="004F09FC" w:rsidRPr="008163E4">
        <w:rPr>
          <w:rFonts w:ascii="Times New Roman" w:eastAsia="Times New Roman" w:hAnsi="Times New Roman" w:cs="Times New Roman"/>
          <w:sz w:val="28"/>
        </w:rPr>
        <w:t>авдяки толерантності можливі взаємна довіра, розуміння, відвертість, розв’язання конфліктних ситуацій, вияв доброзичливості, людяності та ін.</w:t>
      </w:r>
      <w:r w:rsidR="00382D61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A844F1" w:rsidRPr="008163E4">
        <w:rPr>
          <w:rFonts w:ascii="Times New Roman" w:eastAsia="Times New Roman" w:hAnsi="Times New Roman" w:cs="Times New Roman"/>
          <w:sz w:val="28"/>
        </w:rPr>
        <w:t>К</w:t>
      </w:r>
      <w:r w:rsidR="00382D61" w:rsidRPr="008163E4">
        <w:rPr>
          <w:rFonts w:ascii="Times New Roman" w:eastAsia="Times New Roman" w:hAnsi="Times New Roman" w:cs="Times New Roman"/>
          <w:sz w:val="28"/>
        </w:rPr>
        <w:t xml:space="preserve">омунікативна </w:t>
      </w:r>
      <w:r w:rsidR="00360991" w:rsidRPr="008163E4">
        <w:rPr>
          <w:rFonts w:ascii="Times New Roman" w:eastAsia="Times New Roman" w:hAnsi="Times New Roman" w:cs="Times New Roman"/>
          <w:sz w:val="28"/>
        </w:rPr>
        <w:t>діяльність майбутніх фахівців має</w:t>
      </w:r>
      <w:r w:rsidR="00382D61" w:rsidRPr="008163E4">
        <w:rPr>
          <w:rFonts w:ascii="Times New Roman" w:eastAsia="Times New Roman" w:hAnsi="Times New Roman" w:cs="Times New Roman"/>
          <w:sz w:val="28"/>
        </w:rPr>
        <w:t xml:space="preserve"> орієнтується на такі загальнолюдські моральні цінності як: </w:t>
      </w:r>
      <w:r w:rsidR="00A844F1" w:rsidRPr="008163E4">
        <w:rPr>
          <w:rFonts w:ascii="Times New Roman" w:eastAsia="Times New Roman" w:hAnsi="Times New Roman" w:cs="Times New Roman"/>
          <w:sz w:val="28"/>
        </w:rPr>
        <w:t xml:space="preserve">свобода, рівність, довіра. Свобода в спілкуванні безпосередньо пов’язана із </w:t>
      </w:r>
      <w:r w:rsidR="00A844F1" w:rsidRPr="00365953">
        <w:rPr>
          <w:rFonts w:ascii="Times New Roman" w:eastAsia="Times New Roman" w:hAnsi="Times New Roman" w:cs="Times New Roman"/>
          <w:i/>
          <w:sz w:val="28"/>
        </w:rPr>
        <w:t>правдивістю,</w:t>
      </w:r>
      <w:r w:rsidR="00A844F1" w:rsidRPr="008163E4">
        <w:rPr>
          <w:rFonts w:ascii="Times New Roman" w:eastAsia="Times New Roman" w:hAnsi="Times New Roman" w:cs="Times New Roman"/>
          <w:sz w:val="28"/>
        </w:rPr>
        <w:t xml:space="preserve"> що є моральною нормою спілкування, його основою</w:t>
      </w:r>
      <w:r w:rsidR="000D7571">
        <w:rPr>
          <w:rFonts w:ascii="Times New Roman" w:eastAsia="Times New Roman" w:hAnsi="Times New Roman" w:cs="Times New Roman"/>
          <w:sz w:val="28"/>
        </w:rPr>
        <w:t>,</w:t>
      </w:r>
      <w:r w:rsidR="00A844F1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0D7571">
        <w:rPr>
          <w:rFonts w:ascii="Times New Roman" w:eastAsia="Times New Roman" w:hAnsi="Times New Roman" w:cs="Times New Roman"/>
          <w:sz w:val="28"/>
        </w:rPr>
        <w:t>і</w:t>
      </w:r>
      <w:r w:rsidR="00A844F1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A844F1" w:rsidRPr="00365953">
        <w:rPr>
          <w:rFonts w:ascii="Times New Roman" w:eastAsia="Times New Roman" w:hAnsi="Times New Roman" w:cs="Times New Roman"/>
          <w:i/>
          <w:sz w:val="28"/>
        </w:rPr>
        <w:t>відповідальніст</w:t>
      </w:r>
      <w:r w:rsidR="000D7571" w:rsidRPr="00365953">
        <w:rPr>
          <w:rFonts w:ascii="Times New Roman" w:eastAsia="Times New Roman" w:hAnsi="Times New Roman" w:cs="Times New Roman"/>
          <w:i/>
          <w:sz w:val="28"/>
        </w:rPr>
        <w:t>ю</w:t>
      </w:r>
      <w:r w:rsidR="00A844F1" w:rsidRPr="008163E4">
        <w:rPr>
          <w:rFonts w:ascii="Times New Roman" w:eastAsia="Times New Roman" w:hAnsi="Times New Roman" w:cs="Times New Roman"/>
          <w:sz w:val="28"/>
        </w:rPr>
        <w:t xml:space="preserve"> за власні слова, дії, вчинки. Величезне значення для спілкування має </w:t>
      </w:r>
      <w:r w:rsidR="00A844F1" w:rsidRPr="00365953">
        <w:rPr>
          <w:rFonts w:ascii="Times New Roman" w:eastAsia="Times New Roman" w:hAnsi="Times New Roman" w:cs="Times New Roman"/>
          <w:i/>
          <w:sz w:val="28"/>
        </w:rPr>
        <w:t>моральна рівність партнерів</w:t>
      </w:r>
      <w:r w:rsidR="00A844F1" w:rsidRPr="008163E4">
        <w:rPr>
          <w:rFonts w:ascii="Times New Roman" w:eastAsia="Times New Roman" w:hAnsi="Times New Roman" w:cs="Times New Roman"/>
          <w:sz w:val="28"/>
        </w:rPr>
        <w:t xml:space="preserve">, так як визнання суб’єктом спілкування рівних прав на людську гідність є основою реалізації в спілкуванні інших моральних цінностей. Глибинною моральною цінністю спілкування є </w:t>
      </w:r>
      <w:r w:rsidR="00A844F1" w:rsidRPr="00365953">
        <w:rPr>
          <w:rFonts w:ascii="Times New Roman" w:eastAsia="Times New Roman" w:hAnsi="Times New Roman" w:cs="Times New Roman"/>
          <w:i/>
          <w:sz w:val="28"/>
        </w:rPr>
        <w:t>довіра,</w:t>
      </w:r>
      <w:r w:rsidR="00A844F1" w:rsidRPr="008163E4">
        <w:rPr>
          <w:rFonts w:ascii="Times New Roman" w:eastAsia="Times New Roman" w:hAnsi="Times New Roman" w:cs="Times New Roman"/>
          <w:sz w:val="28"/>
        </w:rPr>
        <w:t xml:space="preserve"> яка відображає і виражає усі інші цінності спілкування. Без довіри спілкування набуває рис формальної процедури</w:t>
      </w:r>
      <w:r w:rsidR="008163E4">
        <w:rPr>
          <w:rFonts w:ascii="Times New Roman" w:eastAsia="Times New Roman" w:hAnsi="Times New Roman" w:cs="Times New Roman"/>
          <w:sz w:val="28"/>
        </w:rPr>
        <w:t>.</w:t>
      </w:r>
    </w:p>
    <w:p w:rsidR="000D7571" w:rsidRDefault="009E7CF1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sz w:val="28"/>
        </w:rPr>
        <w:t xml:space="preserve">На основі цінностей кожен суб’єкт комунікативної діяльності обирає певні ціннісні орієнтації, які становлять основу свідомості </w:t>
      </w:r>
      <w:r w:rsidR="00794103" w:rsidRPr="008163E4">
        <w:rPr>
          <w:rFonts w:ascii="Times New Roman" w:eastAsia="Times New Roman" w:hAnsi="Times New Roman" w:cs="Times New Roman"/>
          <w:sz w:val="28"/>
        </w:rPr>
        <w:t>й</w:t>
      </w:r>
      <w:r w:rsidRPr="008163E4">
        <w:rPr>
          <w:rFonts w:ascii="Times New Roman" w:eastAsia="Times New Roman" w:hAnsi="Times New Roman" w:cs="Times New Roman"/>
          <w:sz w:val="28"/>
        </w:rPr>
        <w:t xml:space="preserve"> комунікативної поведінки особистості. </w:t>
      </w:r>
    </w:p>
    <w:p w:rsidR="008163E4" w:rsidRDefault="007E3CB3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b/>
          <w:i/>
          <w:sz w:val="28"/>
        </w:rPr>
        <w:t>Теоретико-практичний рівень</w:t>
      </w:r>
      <w:r w:rsidRPr="008163E4">
        <w:rPr>
          <w:rFonts w:ascii="Times New Roman" w:eastAsia="Times New Roman" w:hAnsi="Times New Roman" w:cs="Times New Roman"/>
          <w:sz w:val="28"/>
        </w:rPr>
        <w:t xml:space="preserve"> визначає зміст навчання комунікативній взаємодії і побудов</w:t>
      </w:r>
      <w:r w:rsidR="00C4019C" w:rsidRPr="008163E4">
        <w:rPr>
          <w:rFonts w:ascii="Times New Roman" w:eastAsia="Times New Roman" w:hAnsi="Times New Roman" w:cs="Times New Roman"/>
          <w:sz w:val="28"/>
        </w:rPr>
        <w:t>у</w:t>
      </w:r>
      <w:r w:rsidRPr="008163E4">
        <w:rPr>
          <w:rFonts w:ascii="Times New Roman" w:eastAsia="Times New Roman" w:hAnsi="Times New Roman" w:cs="Times New Roman"/>
          <w:sz w:val="28"/>
        </w:rPr>
        <w:t xml:space="preserve"> освітнього процесу. На цьому рівн</w:t>
      </w:r>
      <w:r w:rsidR="00C4019C" w:rsidRPr="008163E4">
        <w:rPr>
          <w:rFonts w:ascii="Times New Roman" w:eastAsia="Times New Roman" w:hAnsi="Times New Roman" w:cs="Times New Roman"/>
          <w:sz w:val="28"/>
        </w:rPr>
        <w:t>і</w:t>
      </w:r>
      <w:r w:rsidRPr="008163E4">
        <w:rPr>
          <w:rFonts w:ascii="Times New Roman" w:eastAsia="Times New Roman" w:hAnsi="Times New Roman" w:cs="Times New Roman"/>
          <w:sz w:val="28"/>
        </w:rPr>
        <w:t xml:space="preserve"> аксіологічний підхід реалізує процесуальну функцію, суть якої </w:t>
      </w:r>
      <w:r w:rsidR="00C4019C" w:rsidRPr="008163E4">
        <w:rPr>
          <w:rFonts w:ascii="Times New Roman" w:eastAsia="Times New Roman" w:hAnsi="Times New Roman" w:cs="Times New Roman"/>
          <w:sz w:val="28"/>
        </w:rPr>
        <w:t>–</w:t>
      </w:r>
      <w:r w:rsidRPr="008163E4">
        <w:rPr>
          <w:rFonts w:ascii="Times New Roman" w:eastAsia="Times New Roman" w:hAnsi="Times New Roman" w:cs="Times New Roman"/>
          <w:sz w:val="28"/>
        </w:rPr>
        <w:t xml:space="preserve"> визначення</w:t>
      </w:r>
      <w:r w:rsidR="00C4019C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Pr="008163E4">
        <w:rPr>
          <w:rFonts w:ascii="Times New Roman" w:eastAsia="Times New Roman" w:hAnsi="Times New Roman" w:cs="Times New Roman"/>
          <w:sz w:val="28"/>
        </w:rPr>
        <w:t>засобів, способів і принципів організації процесу</w:t>
      </w:r>
      <w:r w:rsidR="009D0BB6" w:rsidRPr="008163E4">
        <w:rPr>
          <w:rFonts w:ascii="Times New Roman" w:eastAsia="Times New Roman" w:hAnsi="Times New Roman" w:cs="Times New Roman"/>
          <w:sz w:val="28"/>
        </w:rPr>
        <w:t xml:space="preserve"> формування комунікативної компетентності майбутніх фахівців із документознавства та інформаційної діяльності</w:t>
      </w:r>
      <w:r w:rsidR="00C4019C" w:rsidRPr="008163E4">
        <w:rPr>
          <w:rFonts w:ascii="Times New Roman" w:eastAsia="Times New Roman" w:hAnsi="Times New Roman" w:cs="Times New Roman"/>
          <w:sz w:val="28"/>
        </w:rPr>
        <w:t xml:space="preserve">, застосування оптимально відповідних змістові технологій, форм і способів реалізації </w:t>
      </w:r>
      <w:r w:rsidR="00746205" w:rsidRPr="008163E4">
        <w:rPr>
          <w:rFonts w:ascii="Times New Roman" w:eastAsia="Times New Roman" w:hAnsi="Times New Roman" w:cs="Times New Roman"/>
          <w:sz w:val="28"/>
        </w:rPr>
        <w:t xml:space="preserve">комунікативної </w:t>
      </w:r>
      <w:r w:rsidR="00C4019C" w:rsidRPr="008163E4">
        <w:rPr>
          <w:rFonts w:ascii="Times New Roman" w:eastAsia="Times New Roman" w:hAnsi="Times New Roman" w:cs="Times New Roman"/>
          <w:sz w:val="28"/>
        </w:rPr>
        <w:t xml:space="preserve">діяльності. На цьому рівні аксіологічний підхід може виступати </w:t>
      </w:r>
      <w:r w:rsidR="00C4019C" w:rsidRPr="008163E4">
        <w:rPr>
          <w:rFonts w:ascii="Times New Roman" w:eastAsia="Times New Roman" w:hAnsi="Times New Roman" w:cs="Times New Roman"/>
          <w:i/>
          <w:sz w:val="28"/>
        </w:rPr>
        <w:t>принципом</w:t>
      </w:r>
      <w:r w:rsidR="00C4019C" w:rsidRPr="008163E4">
        <w:rPr>
          <w:rFonts w:ascii="Times New Roman" w:eastAsia="Times New Roman" w:hAnsi="Times New Roman" w:cs="Times New Roman"/>
          <w:sz w:val="28"/>
        </w:rPr>
        <w:t xml:space="preserve">, який забезпечує формування у вищій школі особливого </w:t>
      </w:r>
      <w:r w:rsidR="00C4019C" w:rsidRPr="008163E4">
        <w:rPr>
          <w:rFonts w:ascii="Times New Roman" w:eastAsia="Times New Roman" w:hAnsi="Times New Roman" w:cs="Times New Roman"/>
          <w:sz w:val="28"/>
        </w:rPr>
        <w:lastRenderedPageBreak/>
        <w:t>гуманітарного середовища</w:t>
      </w:r>
      <w:r w:rsidR="0068355F" w:rsidRPr="008163E4">
        <w:rPr>
          <w:rFonts w:ascii="Times New Roman" w:eastAsia="Times New Roman" w:hAnsi="Times New Roman" w:cs="Times New Roman"/>
          <w:sz w:val="28"/>
        </w:rPr>
        <w:t xml:space="preserve"> і </w:t>
      </w:r>
      <w:r w:rsidR="0068355F" w:rsidRPr="008163E4">
        <w:rPr>
          <w:rFonts w:ascii="Times New Roman" w:eastAsia="Times New Roman" w:hAnsi="Times New Roman" w:cs="Times New Roman"/>
          <w:i/>
          <w:sz w:val="28"/>
        </w:rPr>
        <w:t>методом</w:t>
      </w:r>
      <w:r w:rsidR="00C4019C" w:rsidRPr="008163E4">
        <w:rPr>
          <w:rFonts w:ascii="Times New Roman" w:eastAsia="Times New Roman" w:hAnsi="Times New Roman" w:cs="Times New Roman"/>
          <w:sz w:val="28"/>
        </w:rPr>
        <w:t xml:space="preserve">, </w:t>
      </w:r>
      <w:r w:rsidR="0068355F" w:rsidRPr="008163E4">
        <w:rPr>
          <w:rFonts w:ascii="Times New Roman" w:eastAsia="Times New Roman" w:hAnsi="Times New Roman" w:cs="Times New Roman"/>
          <w:sz w:val="28"/>
        </w:rPr>
        <w:t>що уможливлює</w:t>
      </w:r>
      <w:r w:rsidR="00C4019C" w:rsidRPr="008163E4">
        <w:rPr>
          <w:rFonts w:ascii="Times New Roman" w:eastAsia="Times New Roman" w:hAnsi="Times New Roman" w:cs="Times New Roman"/>
          <w:sz w:val="28"/>
        </w:rPr>
        <w:t xml:space="preserve"> трансляці</w:t>
      </w:r>
      <w:r w:rsidR="0068355F" w:rsidRPr="008163E4">
        <w:rPr>
          <w:rFonts w:ascii="Times New Roman" w:eastAsia="Times New Roman" w:hAnsi="Times New Roman" w:cs="Times New Roman"/>
          <w:sz w:val="28"/>
        </w:rPr>
        <w:t>ю</w:t>
      </w:r>
      <w:r w:rsidR="00C4019C" w:rsidRPr="008163E4">
        <w:rPr>
          <w:rFonts w:ascii="Times New Roman" w:eastAsia="Times New Roman" w:hAnsi="Times New Roman" w:cs="Times New Roman"/>
          <w:sz w:val="28"/>
        </w:rPr>
        <w:t xml:space="preserve">  цінностей культури і розвиток  аксіологічного </w:t>
      </w:r>
      <w:r w:rsidR="0068355F" w:rsidRPr="008163E4">
        <w:rPr>
          <w:rFonts w:ascii="Times New Roman" w:eastAsia="Times New Roman" w:hAnsi="Times New Roman" w:cs="Times New Roman"/>
          <w:sz w:val="28"/>
        </w:rPr>
        <w:t>"</w:t>
      </w:r>
      <w:r w:rsidR="00C4019C" w:rsidRPr="008163E4">
        <w:rPr>
          <w:rFonts w:ascii="Times New Roman" w:eastAsia="Times New Roman" w:hAnsi="Times New Roman" w:cs="Times New Roman"/>
          <w:sz w:val="28"/>
        </w:rPr>
        <w:t>Я</w:t>
      </w:r>
      <w:r w:rsidR="0068355F" w:rsidRPr="008163E4">
        <w:rPr>
          <w:rFonts w:ascii="Times New Roman" w:eastAsia="Times New Roman" w:hAnsi="Times New Roman" w:cs="Times New Roman"/>
          <w:sz w:val="28"/>
        </w:rPr>
        <w:t>"</w:t>
      </w:r>
      <w:r w:rsidR="00C4019C" w:rsidRPr="008163E4">
        <w:rPr>
          <w:rFonts w:ascii="Times New Roman" w:eastAsia="Times New Roman" w:hAnsi="Times New Roman" w:cs="Times New Roman"/>
          <w:sz w:val="28"/>
        </w:rPr>
        <w:t xml:space="preserve"> як системи комунікативно-ціннісних орієнтацій майбутнього спеціаліста сфери документознавства та інформаційної діяльності.</w:t>
      </w:r>
      <w:r w:rsidR="000061B8" w:rsidRPr="008163E4">
        <w:rPr>
          <w:rFonts w:ascii="Times New Roman" w:eastAsia="Times New Roman" w:hAnsi="Times New Roman" w:cs="Times New Roman"/>
          <w:sz w:val="28"/>
        </w:rPr>
        <w:t xml:space="preserve"> </w:t>
      </w:r>
    </w:p>
    <w:p w:rsidR="008163E4" w:rsidRDefault="0068355F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sz w:val="28"/>
        </w:rPr>
        <w:t>Для формування комунікативної компетентності майбутніх фахівців провідним ми вважаємо принцип гуманізму, який має бути основою комунікативної взаємодії між усіма учасниками освітнього процесу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– адміністрацією, студентами, викладачами, батьками та родичами студентів, представниками інших навчальних закладів, іноземними колегами, а також усіма людьми, із якими виникають певні взаємовідносини студентів у межах ознайомчої, навчальної</w:t>
      </w:r>
      <w:r w:rsidR="00B253D0" w:rsidRPr="008163E4">
        <w:rPr>
          <w:rFonts w:ascii="Times New Roman" w:eastAsia="Times New Roman" w:hAnsi="Times New Roman" w:cs="Times New Roman"/>
          <w:sz w:val="28"/>
        </w:rPr>
        <w:t>,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виробничої та інших практик</w:t>
      </w:r>
      <w:r w:rsidRPr="008163E4">
        <w:rPr>
          <w:rFonts w:ascii="Times New Roman" w:eastAsia="Times New Roman" w:hAnsi="Times New Roman" w:cs="Times New Roman"/>
          <w:sz w:val="28"/>
        </w:rPr>
        <w:t>.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Усіх </w:t>
      </w:r>
      <w:r w:rsidR="00232B01" w:rsidRPr="008163E4">
        <w:rPr>
          <w:rFonts w:ascii="Times New Roman" w:eastAsia="Times New Roman" w:hAnsi="Times New Roman" w:cs="Times New Roman"/>
          <w:sz w:val="28"/>
        </w:rPr>
        <w:t>учасників освітнього процесу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на різних етапах життєдіяльності навчального закладу об’єднують різні види сумісної діяльності, </w:t>
      </w:r>
      <w:r w:rsidR="00232B01" w:rsidRPr="008163E4">
        <w:rPr>
          <w:rFonts w:ascii="Times New Roman" w:eastAsia="Times New Roman" w:hAnsi="Times New Roman" w:cs="Times New Roman"/>
          <w:sz w:val="28"/>
        </w:rPr>
        <w:t>основною з-поміж яких є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комунікативна. </w:t>
      </w:r>
    </w:p>
    <w:p w:rsidR="008163E4" w:rsidRDefault="008163E4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Із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метою реалізації принципу гуманізму, </w:t>
      </w:r>
      <w:r w:rsidR="00365953">
        <w:rPr>
          <w:rFonts w:ascii="Times New Roman" w:eastAsia="Times New Roman" w:hAnsi="Times New Roman" w:cs="Times New Roman"/>
          <w:sz w:val="28"/>
        </w:rPr>
        <w:t>у</w:t>
      </w:r>
      <w:r w:rsidR="002B6770" w:rsidRPr="008163E4">
        <w:rPr>
          <w:rFonts w:ascii="Times New Roman" w:eastAsia="Times New Roman" w:hAnsi="Times New Roman" w:cs="Times New Roman"/>
          <w:sz w:val="28"/>
        </w:rPr>
        <w:t>важаємо за необхідне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визначити правила, </w:t>
      </w:r>
      <w:r w:rsidR="002B6770" w:rsidRPr="008163E4">
        <w:rPr>
          <w:rFonts w:ascii="Times New Roman" w:eastAsia="Times New Roman" w:hAnsi="Times New Roman" w:cs="Times New Roman"/>
          <w:sz w:val="28"/>
        </w:rPr>
        <w:t>які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мають стати норм</w:t>
      </w:r>
      <w:r w:rsidR="002B6770" w:rsidRPr="008163E4">
        <w:rPr>
          <w:rFonts w:ascii="Times New Roman" w:eastAsia="Times New Roman" w:hAnsi="Times New Roman" w:cs="Times New Roman"/>
          <w:sz w:val="28"/>
        </w:rPr>
        <w:t>ативними у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стосунк</w:t>
      </w:r>
      <w:r w:rsidR="002B6770" w:rsidRPr="008163E4">
        <w:rPr>
          <w:rFonts w:ascii="Times New Roman" w:eastAsia="Times New Roman" w:hAnsi="Times New Roman" w:cs="Times New Roman"/>
          <w:sz w:val="28"/>
        </w:rPr>
        <w:t>ах</w:t>
      </w:r>
      <w:r w:rsidR="00791C5D" w:rsidRPr="008163E4">
        <w:rPr>
          <w:rFonts w:ascii="Times New Roman" w:eastAsia="Times New Roman" w:hAnsi="Times New Roman" w:cs="Times New Roman"/>
          <w:sz w:val="28"/>
        </w:rPr>
        <w:t xml:space="preserve"> між усіма </w:t>
      </w:r>
      <w:r w:rsidR="002B6770" w:rsidRPr="008163E4">
        <w:rPr>
          <w:rFonts w:ascii="Times New Roman" w:eastAsia="Times New Roman" w:hAnsi="Times New Roman" w:cs="Times New Roman"/>
          <w:sz w:val="28"/>
        </w:rPr>
        <w:t xml:space="preserve">учасниками </w:t>
      </w:r>
      <w:r w:rsidR="00791C5D" w:rsidRPr="008163E4">
        <w:rPr>
          <w:rFonts w:ascii="Times New Roman" w:eastAsia="Times New Roman" w:hAnsi="Times New Roman" w:cs="Times New Roman"/>
          <w:sz w:val="28"/>
        </w:rPr>
        <w:t>комунікативної діяльності</w:t>
      </w:r>
      <w:r w:rsidR="002B6770" w:rsidRPr="008163E4">
        <w:rPr>
          <w:rFonts w:ascii="Times New Roman" w:eastAsia="Times New Roman" w:hAnsi="Times New Roman" w:cs="Times New Roman"/>
          <w:sz w:val="28"/>
        </w:rPr>
        <w:t xml:space="preserve">. Це, зокрема, такі: </w:t>
      </w:r>
      <w:r w:rsidR="001E6564" w:rsidRPr="008163E4">
        <w:rPr>
          <w:rFonts w:ascii="Times New Roman" w:eastAsia="Times New Roman" w:hAnsi="Times New Roman" w:cs="Times New Roman"/>
          <w:sz w:val="28"/>
        </w:rPr>
        <w:t xml:space="preserve">повага до кожної особистості; </w:t>
      </w:r>
      <w:r w:rsidR="00232B01" w:rsidRPr="008163E4">
        <w:rPr>
          <w:rFonts w:ascii="Times New Roman" w:eastAsia="Times New Roman" w:hAnsi="Times New Roman" w:cs="Times New Roman"/>
          <w:sz w:val="28"/>
        </w:rPr>
        <w:t xml:space="preserve">оптимістичний, діяльнісний тон і стиль спілкування; недопустимість використання вербальних і невербальних висловлювань, що засуджують невдачі і похибки людей; </w:t>
      </w:r>
      <w:r w:rsidR="001E6564" w:rsidRPr="008163E4">
        <w:rPr>
          <w:rFonts w:ascii="Times New Roman" w:eastAsia="Times New Roman" w:hAnsi="Times New Roman" w:cs="Times New Roman"/>
          <w:sz w:val="28"/>
        </w:rPr>
        <w:t>визнання за кожним права мати власну думку, вільно її висловлювати</w:t>
      </w:r>
      <w:r w:rsidR="00E33B66" w:rsidRPr="008163E4">
        <w:rPr>
          <w:rFonts w:ascii="Times New Roman" w:eastAsia="Times New Roman" w:hAnsi="Times New Roman" w:cs="Times New Roman"/>
          <w:sz w:val="28"/>
        </w:rPr>
        <w:t xml:space="preserve"> і водночас</w:t>
      </w:r>
      <w:r w:rsidR="001E6564" w:rsidRPr="008163E4">
        <w:rPr>
          <w:rFonts w:ascii="Times New Roman" w:eastAsia="Times New Roman" w:hAnsi="Times New Roman" w:cs="Times New Roman"/>
          <w:sz w:val="28"/>
        </w:rPr>
        <w:t xml:space="preserve"> відповідальність за власні слова і вчинки; </w:t>
      </w:r>
      <w:r w:rsidR="00E33B66" w:rsidRPr="008163E4">
        <w:rPr>
          <w:rFonts w:ascii="Times New Roman" w:eastAsia="Times New Roman" w:hAnsi="Times New Roman" w:cs="Times New Roman"/>
          <w:sz w:val="28"/>
        </w:rPr>
        <w:t xml:space="preserve">відмова від диференціації людей на  багатих – бідних, сильних – слабких, здібних – нездібних тощо; </w:t>
      </w:r>
      <w:r w:rsidR="001E6564" w:rsidRPr="008163E4">
        <w:rPr>
          <w:rFonts w:ascii="Times New Roman" w:eastAsia="Times New Roman" w:hAnsi="Times New Roman" w:cs="Times New Roman"/>
          <w:sz w:val="28"/>
        </w:rPr>
        <w:t>недопустимість безапеляційних, негативних  висновків про здібності</w:t>
      </w:r>
      <w:r w:rsidR="00E33B66" w:rsidRPr="008163E4">
        <w:rPr>
          <w:rFonts w:ascii="Times New Roman" w:eastAsia="Times New Roman" w:hAnsi="Times New Roman" w:cs="Times New Roman"/>
          <w:sz w:val="28"/>
        </w:rPr>
        <w:t>, поведінку,</w:t>
      </w:r>
      <w:r w:rsidR="001E6564" w:rsidRPr="008163E4">
        <w:rPr>
          <w:rFonts w:ascii="Times New Roman" w:eastAsia="Times New Roman" w:hAnsi="Times New Roman" w:cs="Times New Roman"/>
          <w:sz w:val="28"/>
        </w:rPr>
        <w:t xml:space="preserve"> вчинки людей; </w:t>
      </w:r>
      <w:r w:rsidR="0055457E" w:rsidRPr="008163E4">
        <w:rPr>
          <w:rFonts w:ascii="Times New Roman" w:eastAsia="Times New Roman" w:hAnsi="Times New Roman" w:cs="Times New Roman"/>
          <w:sz w:val="28"/>
        </w:rPr>
        <w:t>віра у можливість розвитку кожно</w:t>
      </w:r>
      <w:r w:rsidR="00E33B66" w:rsidRPr="008163E4">
        <w:rPr>
          <w:rFonts w:ascii="Times New Roman" w:eastAsia="Times New Roman" w:hAnsi="Times New Roman" w:cs="Times New Roman"/>
          <w:sz w:val="28"/>
        </w:rPr>
        <w:t>ї особистості;</w:t>
      </w:r>
      <w:r w:rsidR="0055457E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E33B66" w:rsidRPr="008163E4">
        <w:rPr>
          <w:rFonts w:ascii="Times New Roman" w:eastAsia="Times New Roman" w:hAnsi="Times New Roman" w:cs="Times New Roman"/>
          <w:sz w:val="28"/>
        </w:rPr>
        <w:t xml:space="preserve">розуміння, співчуття, взаємодопомога </w:t>
      </w:r>
      <w:r w:rsidR="00365953">
        <w:rPr>
          <w:rFonts w:ascii="Times New Roman" w:eastAsia="Times New Roman" w:hAnsi="Times New Roman" w:cs="Times New Roman"/>
          <w:sz w:val="28"/>
        </w:rPr>
        <w:t>та ін</w:t>
      </w:r>
      <w:r w:rsidR="0055457E" w:rsidRPr="008163E4">
        <w:rPr>
          <w:rFonts w:ascii="Times New Roman" w:eastAsia="Times New Roman" w:hAnsi="Times New Roman" w:cs="Times New Roman"/>
          <w:sz w:val="28"/>
        </w:rPr>
        <w:t>.</w:t>
      </w:r>
      <w:r w:rsidR="000061B8" w:rsidRPr="008163E4">
        <w:rPr>
          <w:rFonts w:ascii="Times New Roman" w:eastAsia="Times New Roman" w:hAnsi="Times New Roman" w:cs="Times New Roman"/>
          <w:sz w:val="28"/>
        </w:rPr>
        <w:t xml:space="preserve"> </w:t>
      </w:r>
    </w:p>
    <w:p w:rsidR="008163E4" w:rsidRDefault="00893D75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sz w:val="28"/>
        </w:rPr>
        <w:t>Навчання цінностям, формування ціннісного ставлення до комунікативної компетентності – складний процес, реалізація якого можлива за умови використання методів морального виховання</w:t>
      </w:r>
      <w:r w:rsidR="000D7571">
        <w:rPr>
          <w:rFonts w:ascii="Times New Roman" w:eastAsia="Times New Roman" w:hAnsi="Times New Roman" w:cs="Times New Roman"/>
          <w:sz w:val="28"/>
        </w:rPr>
        <w:t xml:space="preserve">. </w:t>
      </w:r>
      <w:r w:rsidRPr="008163E4">
        <w:rPr>
          <w:rFonts w:ascii="Times New Roman" w:eastAsia="Times New Roman" w:hAnsi="Times New Roman" w:cs="Times New Roman"/>
          <w:sz w:val="28"/>
        </w:rPr>
        <w:t xml:space="preserve">Засобами морального виховання є провідні види діяльності студентів – навчальна й позанавчальна. У навчальній діяльності </w:t>
      </w:r>
      <w:r w:rsidR="006A2448" w:rsidRPr="008163E4">
        <w:rPr>
          <w:rFonts w:ascii="Times New Roman" w:eastAsia="Times New Roman" w:hAnsi="Times New Roman" w:cs="Times New Roman"/>
          <w:sz w:val="28"/>
        </w:rPr>
        <w:t>основн</w:t>
      </w:r>
      <w:r w:rsidRPr="008163E4">
        <w:rPr>
          <w:rFonts w:ascii="Times New Roman" w:eastAsia="Times New Roman" w:hAnsi="Times New Roman" w:cs="Times New Roman"/>
          <w:sz w:val="28"/>
        </w:rPr>
        <w:t>ими формами роботи є лекційні</w:t>
      </w:r>
      <w:r w:rsidR="006A2448" w:rsidRPr="008163E4">
        <w:rPr>
          <w:rFonts w:ascii="Times New Roman" w:eastAsia="Times New Roman" w:hAnsi="Times New Roman" w:cs="Times New Roman"/>
          <w:sz w:val="28"/>
        </w:rPr>
        <w:t xml:space="preserve">, семінарські й </w:t>
      </w:r>
      <w:r w:rsidR="006A2448" w:rsidRPr="008163E4">
        <w:rPr>
          <w:rFonts w:ascii="Times New Roman" w:eastAsia="Times New Roman" w:hAnsi="Times New Roman" w:cs="Times New Roman"/>
          <w:sz w:val="28"/>
        </w:rPr>
        <w:lastRenderedPageBreak/>
        <w:t xml:space="preserve">практичні заняття </w:t>
      </w:r>
      <w:r w:rsidR="00E33B66" w:rsidRPr="008163E4">
        <w:rPr>
          <w:rFonts w:ascii="Times New Roman" w:eastAsia="Times New Roman" w:hAnsi="Times New Roman" w:cs="Times New Roman"/>
          <w:sz w:val="28"/>
        </w:rPr>
        <w:t>з</w:t>
      </w:r>
      <w:r w:rsidR="006A2448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B253D0" w:rsidRPr="008163E4">
        <w:rPr>
          <w:rFonts w:ascii="Times New Roman" w:eastAsia="Times New Roman" w:hAnsi="Times New Roman" w:cs="Times New Roman"/>
          <w:sz w:val="28"/>
        </w:rPr>
        <w:t xml:space="preserve">циклу </w:t>
      </w:r>
      <w:r w:rsidR="00E33B66" w:rsidRPr="008163E4">
        <w:rPr>
          <w:rFonts w:ascii="Times New Roman" w:eastAsia="Times New Roman" w:hAnsi="Times New Roman" w:cs="Times New Roman"/>
          <w:sz w:val="28"/>
        </w:rPr>
        <w:t>гуманітарн</w:t>
      </w:r>
      <w:r w:rsidR="00B253D0" w:rsidRPr="008163E4">
        <w:rPr>
          <w:rFonts w:ascii="Times New Roman" w:eastAsia="Times New Roman" w:hAnsi="Times New Roman" w:cs="Times New Roman"/>
          <w:sz w:val="28"/>
        </w:rPr>
        <w:t>их</w:t>
      </w:r>
      <w:r w:rsidR="00E33B66" w:rsidRPr="008163E4">
        <w:rPr>
          <w:rFonts w:ascii="Times New Roman" w:eastAsia="Times New Roman" w:hAnsi="Times New Roman" w:cs="Times New Roman"/>
          <w:sz w:val="28"/>
        </w:rPr>
        <w:t xml:space="preserve"> та соціально-економічн</w:t>
      </w:r>
      <w:r w:rsidR="00B253D0" w:rsidRPr="008163E4">
        <w:rPr>
          <w:rFonts w:ascii="Times New Roman" w:eastAsia="Times New Roman" w:hAnsi="Times New Roman" w:cs="Times New Roman"/>
          <w:sz w:val="28"/>
        </w:rPr>
        <w:t>их дисциплін</w:t>
      </w:r>
      <w:r w:rsidR="000D7571">
        <w:rPr>
          <w:rFonts w:ascii="Times New Roman" w:eastAsia="Times New Roman" w:hAnsi="Times New Roman" w:cs="Times New Roman"/>
          <w:sz w:val="28"/>
        </w:rPr>
        <w:t>.</w:t>
      </w:r>
      <w:r w:rsidR="006A2448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7A61DF" w:rsidRPr="008163E4">
        <w:rPr>
          <w:rFonts w:ascii="Times New Roman" w:eastAsia="Times New Roman" w:hAnsi="Times New Roman" w:cs="Times New Roman"/>
          <w:sz w:val="28"/>
        </w:rPr>
        <w:t xml:space="preserve">Щоб етичні знання </w:t>
      </w:r>
      <w:r w:rsidR="00AC52C4" w:rsidRPr="008163E4">
        <w:rPr>
          <w:rFonts w:ascii="Times New Roman" w:eastAsia="Times New Roman" w:hAnsi="Times New Roman" w:cs="Times New Roman"/>
          <w:sz w:val="28"/>
        </w:rPr>
        <w:t xml:space="preserve">були </w:t>
      </w:r>
      <w:r w:rsidR="007A61DF" w:rsidRPr="008163E4">
        <w:rPr>
          <w:rFonts w:ascii="Times New Roman" w:eastAsia="Times New Roman" w:hAnsi="Times New Roman" w:cs="Times New Roman"/>
          <w:sz w:val="28"/>
        </w:rPr>
        <w:t>не просто зафіксовані у пам’яті</w:t>
      </w:r>
      <w:r w:rsidR="00890003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AC52C4" w:rsidRPr="008163E4">
        <w:rPr>
          <w:rFonts w:ascii="Times New Roman" w:eastAsia="Times New Roman" w:hAnsi="Times New Roman" w:cs="Times New Roman"/>
          <w:sz w:val="28"/>
        </w:rPr>
        <w:t>студента, а усвідомлені й осмислені, традиційно використовують активні методи навчання –</w:t>
      </w:r>
      <w:r w:rsidR="006A32DC" w:rsidRPr="008163E4">
        <w:rPr>
          <w:rFonts w:ascii="Times New Roman" w:eastAsia="Times New Roman" w:hAnsi="Times New Roman" w:cs="Times New Roman"/>
          <w:sz w:val="28"/>
        </w:rPr>
        <w:t xml:space="preserve"> </w:t>
      </w:r>
      <w:r w:rsidR="00AC52C4" w:rsidRPr="008163E4">
        <w:rPr>
          <w:rFonts w:ascii="Times New Roman" w:eastAsia="Times New Roman" w:hAnsi="Times New Roman" w:cs="Times New Roman"/>
          <w:sz w:val="28"/>
        </w:rPr>
        <w:t>тренінги, круглі столи</w:t>
      </w:r>
      <w:r w:rsidR="006A32DC" w:rsidRPr="008163E4">
        <w:rPr>
          <w:rFonts w:ascii="Times New Roman" w:eastAsia="Times New Roman" w:hAnsi="Times New Roman" w:cs="Times New Roman"/>
          <w:sz w:val="28"/>
        </w:rPr>
        <w:t>, дебати, диспути, обговорення, презентації, ділові ігри та ін., де студенти у спеціально організованих ситуаціях спілкування поставлені в позицію морального вибору, оцінювання висловлювань, розв’язання конфліктних ситуацій тощо.</w:t>
      </w:r>
      <w:r w:rsidR="00051BBF" w:rsidRPr="008163E4">
        <w:rPr>
          <w:rFonts w:ascii="Times New Roman" w:eastAsia="Times New Roman" w:hAnsi="Times New Roman" w:cs="Times New Roman"/>
          <w:sz w:val="28"/>
        </w:rPr>
        <w:t xml:space="preserve"> </w:t>
      </w:r>
    </w:p>
    <w:p w:rsidR="00051BBF" w:rsidRPr="008163E4" w:rsidRDefault="00051BBF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sz w:val="28"/>
        </w:rPr>
        <w:t xml:space="preserve">Успішність трансляції майбутнім фахівцям найбільш значущих цінностей комунікативної компетентності значною мірою залежить від особистості самого викладача як носія певних особистісних цінностей, рівня сформованості в нього моральних якостей і педагогічної майстерності. </w:t>
      </w:r>
      <w:r w:rsidRPr="008163E4">
        <w:rPr>
          <w:rFonts w:ascii="Times New Roman" w:hAnsi="Times New Roman" w:cs="Times New Roman"/>
          <w:sz w:val="28"/>
          <w:szCs w:val="28"/>
        </w:rPr>
        <w:t>Тому</w:t>
      </w:r>
      <w:r w:rsidR="004F2133" w:rsidRPr="008163E4">
        <w:rPr>
          <w:rFonts w:ascii="Times New Roman" w:hAnsi="Times New Roman" w:cs="Times New Roman"/>
          <w:sz w:val="28"/>
          <w:szCs w:val="28"/>
        </w:rPr>
        <w:t>, як зауважує Н. Ткачова,</w:t>
      </w:r>
      <w:r w:rsidRPr="008163E4">
        <w:rPr>
          <w:rFonts w:ascii="Times New Roman" w:hAnsi="Times New Roman" w:cs="Times New Roman"/>
          <w:sz w:val="28"/>
          <w:szCs w:val="28"/>
        </w:rPr>
        <w:t xml:space="preserve"> </w:t>
      </w:r>
      <w:r w:rsidRPr="0001158E">
        <w:rPr>
          <w:rFonts w:ascii="Times New Roman" w:hAnsi="Times New Roman" w:cs="Times New Roman"/>
          <w:sz w:val="28"/>
          <w:szCs w:val="28"/>
        </w:rPr>
        <w:t xml:space="preserve">без постійної роботи над собою, виявлення прагнення системно і систематично вдосконалювати свою ціннісну систему, змінювати себе на краще як фахівця й як особистість спроби педагога забезпечити вказаний підхід будуть приреченими на невдачу. </w:t>
      </w:r>
      <w:r w:rsidR="004F2133" w:rsidRPr="00F611E0">
        <w:rPr>
          <w:rFonts w:ascii="Times New Roman" w:hAnsi="Times New Roman" w:cs="Times New Roman"/>
          <w:sz w:val="28"/>
        </w:rPr>
        <w:t>[</w:t>
      </w:r>
      <w:r w:rsidR="00F611E0" w:rsidRPr="00F611E0">
        <w:rPr>
          <w:rFonts w:ascii="Times New Roman" w:hAnsi="Times New Roman" w:cs="Times New Roman"/>
          <w:sz w:val="28"/>
        </w:rPr>
        <w:t>4</w:t>
      </w:r>
      <w:r w:rsidR="004F2133" w:rsidRPr="00F611E0">
        <w:rPr>
          <w:rFonts w:ascii="Times New Roman" w:hAnsi="Times New Roman" w:cs="Times New Roman"/>
          <w:sz w:val="28"/>
        </w:rPr>
        <w:t>, 237]</w:t>
      </w:r>
      <w:r w:rsidR="008163E4" w:rsidRPr="00F611E0">
        <w:rPr>
          <w:rFonts w:ascii="Times New Roman" w:hAnsi="Times New Roman" w:cs="Times New Roman"/>
          <w:sz w:val="28"/>
        </w:rPr>
        <w:t>.</w:t>
      </w:r>
      <w:r w:rsidR="004F2133" w:rsidRPr="008163E4">
        <w:rPr>
          <w:rFonts w:ascii="Times New Roman" w:hAnsi="Times New Roman" w:cs="Times New Roman"/>
          <w:sz w:val="28"/>
        </w:rPr>
        <w:t xml:space="preserve"> </w:t>
      </w:r>
      <w:r w:rsidR="00A83A36" w:rsidRPr="0001158E">
        <w:rPr>
          <w:rFonts w:ascii="Times New Roman" w:hAnsi="Times New Roman" w:cs="Times New Roman"/>
          <w:sz w:val="28"/>
        </w:rPr>
        <w:t>Отже,</w:t>
      </w:r>
      <w:r w:rsidR="00A83A36" w:rsidRPr="008163E4">
        <w:rPr>
          <w:rFonts w:ascii="Times New Roman" w:hAnsi="Times New Roman" w:cs="Times New Roman"/>
          <w:sz w:val="28"/>
        </w:rPr>
        <w:t xml:space="preserve"> приклад викладача є одним </w:t>
      </w:r>
      <w:r w:rsidR="00030BDA" w:rsidRPr="008163E4">
        <w:rPr>
          <w:rFonts w:ascii="Times New Roman" w:hAnsi="Times New Roman" w:cs="Times New Roman"/>
          <w:sz w:val="28"/>
        </w:rPr>
        <w:t>і</w:t>
      </w:r>
      <w:r w:rsidR="00A83A36" w:rsidRPr="008163E4">
        <w:rPr>
          <w:rFonts w:ascii="Times New Roman" w:hAnsi="Times New Roman" w:cs="Times New Roman"/>
          <w:sz w:val="28"/>
        </w:rPr>
        <w:t>з основних методів морального виховання.</w:t>
      </w:r>
    </w:p>
    <w:p w:rsidR="004E590B" w:rsidRPr="004D24AB" w:rsidRDefault="004A3DC3" w:rsidP="004E590B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A83A36" w:rsidRPr="008163E4">
        <w:rPr>
          <w:rFonts w:ascii="Times New Roman" w:hAnsi="Times New Roman" w:cs="Times New Roman"/>
          <w:sz w:val="28"/>
        </w:rPr>
        <w:t>агальновизнаним</w:t>
      </w:r>
      <w:r>
        <w:rPr>
          <w:rFonts w:ascii="Times New Roman" w:hAnsi="Times New Roman" w:cs="Times New Roman"/>
          <w:sz w:val="28"/>
        </w:rPr>
        <w:t>и</w:t>
      </w:r>
      <w:r w:rsidR="00A83A36" w:rsidRPr="008163E4">
        <w:rPr>
          <w:rFonts w:ascii="Times New Roman" w:hAnsi="Times New Roman" w:cs="Times New Roman"/>
          <w:sz w:val="28"/>
        </w:rPr>
        <w:t xml:space="preserve"> метод</w:t>
      </w:r>
      <w:r>
        <w:rPr>
          <w:rFonts w:ascii="Times New Roman" w:hAnsi="Times New Roman" w:cs="Times New Roman"/>
          <w:sz w:val="28"/>
        </w:rPr>
        <w:t>ами</w:t>
      </w:r>
      <w:r w:rsidR="00A83A36" w:rsidRPr="008163E4">
        <w:rPr>
          <w:rFonts w:ascii="Times New Roman" w:hAnsi="Times New Roman" w:cs="Times New Roman"/>
          <w:sz w:val="28"/>
        </w:rPr>
        <w:t xml:space="preserve"> морального виховання особистості є переконання</w:t>
      </w:r>
      <w:r w:rsidR="00365953">
        <w:rPr>
          <w:rFonts w:ascii="Times New Roman" w:hAnsi="Times New Roman" w:cs="Times New Roman"/>
          <w:sz w:val="28"/>
        </w:rPr>
        <w:t xml:space="preserve"> (викладачу необхідно схилити студента до думки, що моральний компонент – це той основний складник комунікативної компетентності особистості, без якого досягти успіху під час спілкування неможливо)</w:t>
      </w:r>
      <w:r w:rsidR="0036595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і </w:t>
      </w:r>
      <w:r w:rsidR="00DF44F7" w:rsidRPr="008163E4">
        <w:rPr>
          <w:rFonts w:ascii="Times New Roman" w:hAnsi="Times New Roman" w:cs="Times New Roman"/>
          <w:sz w:val="28"/>
        </w:rPr>
        <w:t xml:space="preserve">метод </w:t>
      </w:r>
      <w:r w:rsidR="004E4E10" w:rsidRPr="008163E4">
        <w:rPr>
          <w:rFonts w:ascii="Times New Roman" w:hAnsi="Times New Roman" w:cs="Times New Roman"/>
          <w:sz w:val="28"/>
        </w:rPr>
        <w:t xml:space="preserve">набуття морального досвіду студента </w:t>
      </w:r>
      <w:r w:rsidR="00DF44F7" w:rsidRPr="008163E4">
        <w:rPr>
          <w:rFonts w:ascii="Times New Roman" w:hAnsi="Times New Roman" w:cs="Times New Roman"/>
          <w:sz w:val="28"/>
        </w:rPr>
        <w:t>у процесі активно</w:t>
      </w:r>
      <w:r w:rsidR="004E590B">
        <w:rPr>
          <w:rFonts w:ascii="Times New Roman" w:hAnsi="Times New Roman" w:cs="Times New Roman"/>
          <w:sz w:val="28"/>
        </w:rPr>
        <w:t>ї комунікативної діяльності. Як правило,  постійне залучення студентів до спілкування і напружений ритм роботи змушують навіть найбільш некомунікативних і некомунікабельних студентів долати власні комплекси, страхи й активно співпрацювати з іншими, ефективно вирішувати спільні проблеми.</w:t>
      </w:r>
    </w:p>
    <w:p w:rsidR="004D24AB" w:rsidRPr="008163E4" w:rsidRDefault="00702604" w:rsidP="008163E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sz w:val="28"/>
        </w:rPr>
        <w:t>Отже, формування комунікативної компетентності майбутніх фахівців із документознавства та інформаційної діяльності можливе за умови використання аксіологічного підходу, який дозволяє проектувати таку систему підготовки, у які</w:t>
      </w:r>
      <w:r w:rsidR="004D24AB" w:rsidRPr="008163E4">
        <w:rPr>
          <w:rFonts w:ascii="Times New Roman" w:hAnsi="Times New Roman" w:cs="Times New Roman"/>
          <w:sz w:val="28"/>
        </w:rPr>
        <w:t>й</w:t>
      </w:r>
      <w:r w:rsidRPr="008163E4">
        <w:rPr>
          <w:rFonts w:ascii="Times New Roman" w:hAnsi="Times New Roman" w:cs="Times New Roman"/>
          <w:sz w:val="28"/>
        </w:rPr>
        <w:t xml:space="preserve"> пріоритетною освітньою метою є формування ціннісно-смислової сфери особистості</w:t>
      </w:r>
      <w:r w:rsidR="004D24AB" w:rsidRPr="008163E4">
        <w:rPr>
          <w:rFonts w:ascii="Times New Roman" w:hAnsi="Times New Roman" w:cs="Times New Roman"/>
          <w:sz w:val="28"/>
        </w:rPr>
        <w:t>.</w:t>
      </w:r>
      <w:r w:rsidR="004D24AB" w:rsidRPr="008163E4">
        <w:rPr>
          <w:rFonts w:ascii="Times New Roman" w:eastAsia="Times New Roman" w:hAnsi="Times New Roman" w:cs="Times New Roman"/>
          <w:sz w:val="28"/>
        </w:rPr>
        <w:t xml:space="preserve"> </w:t>
      </w:r>
    </w:p>
    <w:p w:rsidR="005B6A68" w:rsidRPr="008163E4" w:rsidRDefault="005B6A68" w:rsidP="00816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="004E590B">
        <w:rPr>
          <w:rFonts w:ascii="Times New Roman" w:hAnsi="Times New Roman" w:cs="Times New Roman"/>
          <w:sz w:val="28"/>
          <w:szCs w:val="28"/>
        </w:rPr>
        <w:t>подальших дослідженнях проблем формування</w:t>
      </w:r>
      <w:r w:rsidRPr="008163E4">
        <w:rPr>
          <w:rFonts w:ascii="Times New Roman" w:hAnsi="Times New Roman" w:cs="Times New Roman"/>
          <w:sz w:val="28"/>
          <w:szCs w:val="28"/>
        </w:rPr>
        <w:t xml:space="preserve"> комунікативної компетентності майбутніх фахівців із документознавства та інформаційної діяльності </w:t>
      </w:r>
      <w:r w:rsidR="004E590B">
        <w:rPr>
          <w:rFonts w:ascii="Times New Roman" w:hAnsi="Times New Roman" w:cs="Times New Roman"/>
          <w:sz w:val="28"/>
          <w:szCs w:val="28"/>
        </w:rPr>
        <w:t>увагу необхідно звернути на</w:t>
      </w:r>
      <w:r w:rsidRPr="008163E4">
        <w:rPr>
          <w:rFonts w:ascii="Times New Roman" w:hAnsi="Times New Roman" w:cs="Times New Roman"/>
          <w:sz w:val="28"/>
        </w:rPr>
        <w:t xml:space="preserve"> шляхи реалізації </w:t>
      </w:r>
      <w:r w:rsidR="004E590B">
        <w:rPr>
          <w:rFonts w:ascii="Times New Roman" w:hAnsi="Times New Roman" w:cs="Times New Roman"/>
          <w:sz w:val="28"/>
        </w:rPr>
        <w:t>системного,</w:t>
      </w:r>
      <w:r w:rsidR="004E590B" w:rsidRPr="008163E4">
        <w:rPr>
          <w:rFonts w:ascii="Times New Roman" w:hAnsi="Times New Roman" w:cs="Times New Roman"/>
          <w:sz w:val="28"/>
        </w:rPr>
        <w:t xml:space="preserve"> </w:t>
      </w:r>
      <w:r w:rsidRPr="008163E4">
        <w:rPr>
          <w:rFonts w:ascii="Times New Roman" w:hAnsi="Times New Roman" w:cs="Times New Roman"/>
          <w:sz w:val="28"/>
        </w:rPr>
        <w:t>синергетичного, праксеологічного</w:t>
      </w:r>
      <w:r w:rsidR="004E590B">
        <w:rPr>
          <w:rFonts w:ascii="Times New Roman" w:hAnsi="Times New Roman" w:cs="Times New Roman"/>
          <w:sz w:val="28"/>
        </w:rPr>
        <w:t xml:space="preserve">, </w:t>
      </w:r>
      <w:r w:rsidRPr="008163E4">
        <w:rPr>
          <w:rFonts w:ascii="Times New Roman" w:hAnsi="Times New Roman" w:cs="Times New Roman"/>
          <w:sz w:val="28"/>
        </w:rPr>
        <w:t>та інших методологічних підходів.</w:t>
      </w:r>
    </w:p>
    <w:p w:rsidR="004A3DC3" w:rsidRDefault="004A3DC3" w:rsidP="008163E4">
      <w:pPr>
        <w:widowControl w:val="0"/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62F76" w:rsidRPr="008163E4" w:rsidRDefault="003D2103" w:rsidP="008163E4">
      <w:pPr>
        <w:widowControl w:val="0"/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>Список використаних джерел</w:t>
      </w:r>
    </w:p>
    <w:p w:rsidR="00605EF8" w:rsidRPr="008163E4" w:rsidRDefault="004A3DC3" w:rsidP="008163E4">
      <w:pPr>
        <w:pStyle w:val="a3"/>
        <w:widowControl w:val="0"/>
        <w:tabs>
          <w:tab w:val="left" w:pos="-1260"/>
          <w:tab w:val="left" w:pos="-180"/>
          <w:tab w:val="left" w:pos="709"/>
          <w:tab w:val="left" w:pos="900"/>
          <w:tab w:val="left" w:pos="1260"/>
        </w:tabs>
        <w:spacing w:line="360" w:lineRule="auto"/>
        <w:ind w:left="567" w:right="190" w:hanging="567"/>
        <w:jc w:val="both"/>
      </w:pPr>
      <w:r>
        <w:rPr>
          <w:bCs/>
        </w:rPr>
        <w:t>1</w:t>
      </w:r>
      <w:r w:rsidR="002477E1" w:rsidRPr="008163E4">
        <w:rPr>
          <w:bCs/>
        </w:rPr>
        <w:t>.     </w:t>
      </w:r>
      <w:r w:rsidR="00605EF8" w:rsidRPr="008163E4">
        <w:t>Крижко В. В.  Антологія аксіологічної парадигми освіти: навч. пос. / В. В. Крижко. – К. : Освіта України, 2005. – 440 с.</w:t>
      </w:r>
    </w:p>
    <w:p w:rsidR="00B5711C" w:rsidRPr="008163E4" w:rsidRDefault="004A3DC3" w:rsidP="008163E4">
      <w:pPr>
        <w:pStyle w:val="a3"/>
        <w:widowControl w:val="0"/>
        <w:tabs>
          <w:tab w:val="left" w:pos="-1260"/>
          <w:tab w:val="left" w:pos="-180"/>
          <w:tab w:val="left" w:pos="709"/>
          <w:tab w:val="left" w:pos="900"/>
          <w:tab w:val="left" w:pos="1260"/>
        </w:tabs>
        <w:spacing w:line="360" w:lineRule="auto"/>
        <w:ind w:left="567" w:right="190" w:hanging="567"/>
        <w:jc w:val="both"/>
      </w:pPr>
      <w:r>
        <w:rPr>
          <w:bCs/>
        </w:rPr>
        <w:t>2</w:t>
      </w:r>
      <w:r w:rsidR="00B933C5" w:rsidRPr="008163E4">
        <w:rPr>
          <w:bCs/>
        </w:rPr>
        <w:t>.     </w:t>
      </w:r>
      <w:r w:rsidR="00B5711C" w:rsidRPr="008163E4">
        <w:rPr>
          <w:bCs/>
        </w:rPr>
        <w:t>Садова Т. Аксіологічний підхід у системі педагогічної методології / Т. Садова // Дошкільна освіта. – 2010. – № 1 (27). – С. 63 – 69.</w:t>
      </w:r>
    </w:p>
    <w:p w:rsidR="00B5711C" w:rsidRPr="008163E4" w:rsidRDefault="004A3DC3" w:rsidP="008163E4">
      <w:pPr>
        <w:pStyle w:val="a3"/>
        <w:widowControl w:val="0"/>
        <w:tabs>
          <w:tab w:val="left" w:pos="-1260"/>
          <w:tab w:val="left" w:pos="-180"/>
          <w:tab w:val="left" w:pos="709"/>
          <w:tab w:val="left" w:pos="900"/>
          <w:tab w:val="left" w:pos="1260"/>
        </w:tabs>
        <w:spacing w:line="360" w:lineRule="auto"/>
        <w:ind w:left="567" w:right="190" w:hanging="567"/>
        <w:jc w:val="both"/>
      </w:pPr>
      <w:r>
        <w:t>3</w:t>
      </w:r>
      <w:r w:rsidR="00B933C5" w:rsidRPr="008163E4">
        <w:t>.     </w:t>
      </w:r>
      <w:r w:rsidR="00B5711C" w:rsidRPr="008163E4">
        <w:t>Сластенин В. А. Психология и педагогика / В. А. Сластенин, В. П.Каширин. – М. : Издательский центр „Академия”, 2001. – 480 с.</w:t>
      </w:r>
    </w:p>
    <w:p w:rsidR="00B5711C" w:rsidRPr="008163E4" w:rsidRDefault="004A3DC3" w:rsidP="008163E4">
      <w:pPr>
        <w:pStyle w:val="a3"/>
        <w:widowControl w:val="0"/>
        <w:tabs>
          <w:tab w:val="left" w:pos="-1260"/>
          <w:tab w:val="left" w:pos="-180"/>
          <w:tab w:val="left" w:pos="709"/>
          <w:tab w:val="left" w:pos="900"/>
          <w:tab w:val="left" w:pos="1260"/>
        </w:tabs>
        <w:spacing w:line="360" w:lineRule="auto"/>
        <w:ind w:left="567" w:right="190" w:hanging="567"/>
        <w:jc w:val="both"/>
        <w:rPr>
          <w:bCs/>
        </w:rPr>
      </w:pPr>
      <w:r>
        <w:t>4</w:t>
      </w:r>
      <w:r w:rsidR="00B933C5" w:rsidRPr="008163E4">
        <w:t>.     </w:t>
      </w:r>
      <w:r w:rsidR="00B5711C" w:rsidRPr="008163E4">
        <w:t>Ткачова Н.</w:t>
      </w:r>
      <w:r w:rsidR="009D2048" w:rsidRPr="008163E4">
        <w:t> </w:t>
      </w:r>
      <w:r w:rsidR="00B5711C" w:rsidRPr="008163E4">
        <w:t>О.</w:t>
      </w:r>
      <w:r w:rsidR="00B5711C" w:rsidRPr="008163E4">
        <w:rPr>
          <w:bCs/>
        </w:rPr>
        <w:t xml:space="preserve"> Аксіологічні засади  педагогічного процесу в сучасних  загальноосвітніх навчальних закладах / </w:t>
      </w:r>
      <w:r w:rsidR="00B5711C" w:rsidRPr="008163E4">
        <w:t xml:space="preserve">дис. на здобуття наук. ступеня док. пед. наук : спец. 13.00.01 «Загальна педагогіка та історія педагогіки»   / </w:t>
      </w:r>
      <w:r w:rsidR="00B5711C" w:rsidRPr="008163E4">
        <w:rPr>
          <w:bCs/>
        </w:rPr>
        <w:t>Наталія Олександрівна Ткачова. – Луганськ, 2006. –  513 с.</w:t>
      </w:r>
    </w:p>
    <w:p w:rsidR="004A3DC3" w:rsidRDefault="004A3DC3" w:rsidP="008163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40F61" w:rsidRPr="008163E4" w:rsidRDefault="00A40F61" w:rsidP="008163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 xml:space="preserve">Тур Оксана Миколаївна. </w:t>
      </w:r>
    </w:p>
    <w:p w:rsidR="00A40F61" w:rsidRPr="008163E4" w:rsidRDefault="00A40F61" w:rsidP="008163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>Аксіологічний підхід до формування комунікктивної компетентності  майбутніх фахівців із документознавства та інформаційної діяльності.</w:t>
      </w:r>
    </w:p>
    <w:p w:rsidR="00A40F61" w:rsidRPr="008163E4" w:rsidRDefault="00A40F61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sz w:val="28"/>
        </w:rPr>
        <w:t>У статті розглянуто поняття «аксіологія», «аксіологічний підхід», «ціннісна орієнтація»</w:t>
      </w:r>
      <w:r w:rsidRPr="008163E4">
        <w:rPr>
          <w:rFonts w:ascii="Times New Roman" w:eastAsia="Times New Roman" w:hAnsi="Times New Roman" w:cs="Times New Roman"/>
          <w:sz w:val="28"/>
        </w:rPr>
        <w:t>. Аксіологічний підхід</w:t>
      </w:r>
      <w:r w:rsidRPr="008163E4">
        <w:rPr>
          <w:rFonts w:ascii="Times New Roman" w:hAnsi="Times New Roman" w:cs="Times New Roman"/>
          <w:sz w:val="28"/>
        </w:rPr>
        <w:t xml:space="preserve">  проаналізовано на </w:t>
      </w:r>
      <w:r w:rsidRPr="008163E4">
        <w:rPr>
          <w:rFonts w:ascii="Times New Roman" w:eastAsia="Times New Roman" w:hAnsi="Times New Roman" w:cs="Times New Roman"/>
          <w:sz w:val="28"/>
        </w:rPr>
        <w:t xml:space="preserve">теоретико-методологічному та теоретико-практичному рівнях. Визначено пріоритетні цінності комунікативно діяльності (рівність партнерів, довіра, повага, толерантність, правдивість, відповідальність тощо). Зазначено, що для формування комунікативної компетентності головним є принцип гуманізму, а основними методами – </w:t>
      </w:r>
      <w:r w:rsidRPr="008163E4">
        <w:rPr>
          <w:rFonts w:ascii="Times New Roman" w:hAnsi="Times New Roman" w:cs="Times New Roman"/>
          <w:sz w:val="28"/>
        </w:rPr>
        <w:t>переконання, набуття студентом досвіду в процесі активного спілкування.</w:t>
      </w:r>
    </w:p>
    <w:p w:rsidR="00A40F61" w:rsidRPr="008163E4" w:rsidRDefault="00A40F61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>Ключові слова</w:t>
      </w:r>
      <w:r w:rsidRPr="008163E4">
        <w:rPr>
          <w:rFonts w:ascii="Times New Roman" w:hAnsi="Times New Roman" w:cs="Times New Roman"/>
          <w:sz w:val="28"/>
        </w:rPr>
        <w:t xml:space="preserve">: аксіологія, аксіологічний підхід, цінність, ціннісна орієнтація, </w:t>
      </w:r>
      <w:r w:rsidRPr="008163E4">
        <w:rPr>
          <w:rFonts w:ascii="Times New Roman" w:eastAsia="Times New Roman" w:hAnsi="Times New Roman" w:cs="Times New Roman"/>
          <w:sz w:val="28"/>
        </w:rPr>
        <w:t>спілкування, комунікативна діяльність.</w:t>
      </w:r>
    </w:p>
    <w:p w:rsidR="00A40F61" w:rsidRPr="008163E4" w:rsidRDefault="00A40F61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40F61" w:rsidRPr="008163E4" w:rsidRDefault="00A40F61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8163E4">
        <w:rPr>
          <w:rFonts w:ascii="Times New Roman" w:eastAsia="Times New Roman" w:hAnsi="Times New Roman" w:cs="Times New Roman"/>
          <w:b/>
          <w:sz w:val="28"/>
        </w:rPr>
        <w:t>Тур Оксана Николаевна.</w:t>
      </w:r>
    </w:p>
    <w:p w:rsidR="00A40F61" w:rsidRPr="008163E4" w:rsidRDefault="00A40F61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8163E4">
        <w:rPr>
          <w:rFonts w:ascii="Times New Roman" w:eastAsia="Times New Roman" w:hAnsi="Times New Roman" w:cs="Times New Roman"/>
          <w:b/>
          <w:sz w:val="28"/>
        </w:rPr>
        <w:t>Аксиологический подход к формированию коммуникативной компетентности будущих специалистов по документоведению и информационной деятельности.</w:t>
      </w:r>
    </w:p>
    <w:p w:rsidR="00A40F61" w:rsidRPr="008163E4" w:rsidRDefault="00A40F61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sz w:val="28"/>
        </w:rPr>
        <w:t xml:space="preserve">В статье рассмотрены понятия «аксиология», «аксиологический подход», «ценностная ориентация». Аксиологический подход проанализирован на </w:t>
      </w:r>
      <w:r w:rsidRPr="008163E4">
        <w:rPr>
          <w:rFonts w:ascii="Times New Roman" w:eastAsia="Times New Roman" w:hAnsi="Times New Roman" w:cs="Times New Roman"/>
          <w:sz w:val="28"/>
        </w:rPr>
        <w:lastRenderedPageBreak/>
        <w:t>теоретико-методологическом и теоретико-практическом уровнях. Определены приоритетные ценности коммуникативной деятельности (равенство партнеров, доверие, уважение, толерантность, правдивость, ответственность и др.). Подчеркнуто, что для формирования коммуникативной компетентности главным является принцип гуманизма, а основными методами – убеждение, приобретение студентом опыта в процессе активного общения.</w:t>
      </w:r>
    </w:p>
    <w:p w:rsidR="00A40F61" w:rsidRPr="008163E4" w:rsidRDefault="00A40F61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63E4">
        <w:rPr>
          <w:rFonts w:ascii="Times New Roman" w:eastAsia="Times New Roman" w:hAnsi="Times New Roman" w:cs="Times New Roman"/>
          <w:b/>
          <w:sz w:val="28"/>
        </w:rPr>
        <w:t>Ключевые слова:</w:t>
      </w:r>
      <w:r w:rsidRPr="008163E4">
        <w:rPr>
          <w:rFonts w:ascii="Times New Roman" w:eastAsia="Times New Roman" w:hAnsi="Times New Roman" w:cs="Times New Roman"/>
          <w:sz w:val="28"/>
        </w:rPr>
        <w:t xml:space="preserve"> аксиология, аксиологический подход, ценность, ценностная ориентация, общение, коммуникативная деятельность.</w:t>
      </w:r>
    </w:p>
    <w:p w:rsidR="005B6A68" w:rsidRPr="008163E4" w:rsidRDefault="005B6A68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77F6" w:rsidRPr="008163E4" w:rsidRDefault="005B6A68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>Tur Oksana Nikolaevna</w:t>
      </w:r>
    </w:p>
    <w:p w:rsidR="005577F6" w:rsidRPr="008163E4" w:rsidRDefault="00A40F61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>The axiological</w:t>
      </w:r>
      <w:r w:rsidRPr="008163E4">
        <w:rPr>
          <w:rFonts w:ascii="Times New Roman" w:hAnsi="Times New Roman" w:cs="Times New Roman"/>
          <w:sz w:val="28"/>
        </w:rPr>
        <w:t xml:space="preserve"> </w:t>
      </w:r>
      <w:r w:rsidRPr="008163E4">
        <w:rPr>
          <w:rFonts w:ascii="Times New Roman" w:hAnsi="Times New Roman" w:cs="Times New Roman"/>
          <w:b/>
          <w:sz w:val="28"/>
        </w:rPr>
        <w:t>approach</w:t>
      </w:r>
      <w:r w:rsidR="00A37235" w:rsidRPr="008163E4">
        <w:rPr>
          <w:rFonts w:ascii="Times New Roman" w:hAnsi="Times New Roman" w:cs="Times New Roman"/>
          <w:b/>
          <w:sz w:val="28"/>
        </w:rPr>
        <w:t xml:space="preserve"> </w:t>
      </w:r>
      <w:r w:rsidRPr="008163E4">
        <w:rPr>
          <w:rFonts w:ascii="Times New Roman" w:hAnsi="Times New Roman" w:cs="Times New Roman"/>
          <w:b/>
          <w:sz w:val="28"/>
        </w:rPr>
        <w:t>in</w:t>
      </w:r>
      <w:r w:rsidR="00A37235" w:rsidRPr="008163E4">
        <w:rPr>
          <w:rFonts w:ascii="Times New Roman" w:hAnsi="Times New Roman" w:cs="Times New Roman"/>
          <w:b/>
          <w:sz w:val="28"/>
        </w:rPr>
        <w:t xml:space="preserve"> forming of communicative competence of future specialists on scientific discipline of documentation and informative activity</w:t>
      </w:r>
      <w:r w:rsidR="00001999" w:rsidRPr="008163E4">
        <w:rPr>
          <w:rFonts w:ascii="Times New Roman" w:hAnsi="Times New Roman" w:cs="Times New Roman"/>
          <w:b/>
          <w:sz w:val="28"/>
        </w:rPr>
        <w:t>.</w:t>
      </w:r>
    </w:p>
    <w:p w:rsidR="00E55E2B" w:rsidRPr="008163E4" w:rsidRDefault="00486A41" w:rsidP="008163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sz w:val="28"/>
        </w:rPr>
        <w:t xml:space="preserve">A concept "axiology", "value", "valued orientation" is considered in the article, </w:t>
      </w:r>
      <w:r w:rsidR="005757A3" w:rsidRPr="008163E4">
        <w:rPr>
          <w:rFonts w:ascii="Times New Roman" w:hAnsi="Times New Roman" w:cs="Times New Roman"/>
          <w:sz w:val="28"/>
        </w:rPr>
        <w:t xml:space="preserve">  different determinations </w:t>
      </w:r>
      <w:r w:rsidRPr="008163E4">
        <w:rPr>
          <w:rFonts w:ascii="Times New Roman" w:hAnsi="Times New Roman" w:cs="Times New Roman"/>
          <w:sz w:val="28"/>
        </w:rPr>
        <w:t>of term "approach of axiology" are given.</w:t>
      </w:r>
      <w:r w:rsidR="005757A3" w:rsidRPr="008163E4">
        <w:rPr>
          <w:rFonts w:ascii="Times New Roman" w:hAnsi="Times New Roman" w:cs="Times New Roman"/>
          <w:sz w:val="28"/>
        </w:rPr>
        <w:t xml:space="preserve"> </w:t>
      </w:r>
      <w:r w:rsidRPr="008163E4">
        <w:rPr>
          <w:rFonts w:ascii="Times New Roman" w:hAnsi="Times New Roman" w:cs="Times New Roman"/>
          <w:sz w:val="28"/>
        </w:rPr>
        <w:t>In article is opened</w:t>
      </w:r>
      <w:r w:rsidR="005757A3" w:rsidRPr="008163E4">
        <w:rPr>
          <w:rFonts w:ascii="Times New Roman" w:hAnsi="Times New Roman" w:cs="Times New Roman"/>
          <w:sz w:val="28"/>
        </w:rPr>
        <w:t xml:space="preserve"> the essence axiological the approach in vocational training of future specialists in document science and informative activity, its levels: theory-methodological and theory-applied are considered. It is proved that a position of the given levels from the a</w:t>
      </w:r>
      <w:r w:rsidR="000D7B60" w:rsidRPr="008163E4">
        <w:rPr>
          <w:rFonts w:ascii="Times New Roman" w:hAnsi="Times New Roman" w:cs="Times New Roman"/>
          <w:sz w:val="28"/>
        </w:rPr>
        <w:t>xiological approach can be considered as phenomenon, a principle of the organization of the educational environment and a way of construction o</w:t>
      </w:r>
      <w:r w:rsidR="00C34CF4" w:rsidRPr="008163E4">
        <w:rPr>
          <w:rFonts w:ascii="Times New Roman" w:hAnsi="Times New Roman" w:cs="Times New Roman"/>
          <w:sz w:val="28"/>
        </w:rPr>
        <w:t xml:space="preserve">f the maintenance professional </w:t>
      </w:r>
      <w:r w:rsidR="000D7B60" w:rsidRPr="008163E4">
        <w:rPr>
          <w:rFonts w:ascii="Times New Roman" w:hAnsi="Times New Roman" w:cs="Times New Roman"/>
          <w:sz w:val="28"/>
        </w:rPr>
        <w:t>education of future specialists on scientific discipline of documentation and informative activity.</w:t>
      </w:r>
      <w:r w:rsidR="00363CD8" w:rsidRPr="008163E4">
        <w:rPr>
          <w:rFonts w:ascii="Times New Roman" w:hAnsi="Times New Roman" w:cs="Times New Roman"/>
          <w:sz w:val="28"/>
        </w:rPr>
        <w:t xml:space="preserve"> A theory-methodological level determines essence of approach of axiology as a methodological category, determines realization of cognitive function of approach.  In scientific literature there are different types of values:</w:t>
      </w:r>
      <w:r w:rsidR="00363CD8" w:rsidRPr="008163E4">
        <w:t xml:space="preserve"> </w:t>
      </w:r>
      <w:r w:rsidR="00363CD8" w:rsidRPr="008163E4">
        <w:rPr>
          <w:rFonts w:ascii="Times New Roman" w:hAnsi="Times New Roman" w:cs="Times New Roman"/>
          <w:sz w:val="28"/>
        </w:rPr>
        <w:t>absolute – relative, ideal – real, individual – social, internal – external, objective – subjective, positive – negative, certain – abstract, material – spiritual et al.</w:t>
      </w:r>
      <w:r w:rsidR="00363CD8" w:rsidRPr="008163E4">
        <w:t xml:space="preserve"> </w:t>
      </w:r>
      <w:r w:rsidR="00363CD8" w:rsidRPr="008163E4">
        <w:rPr>
          <w:rFonts w:ascii="Times New Roman" w:hAnsi="Times New Roman" w:cs="Times New Roman"/>
          <w:sz w:val="28"/>
        </w:rPr>
        <w:t>Important values of communicative activity of future specialist : respect to the interlocutor, confession of meaningfulness of other people</w:t>
      </w:r>
      <w:r w:rsidR="00E55E2B" w:rsidRPr="008163E4">
        <w:rPr>
          <w:rFonts w:ascii="Times New Roman" w:hAnsi="Times New Roman" w:cs="Times New Roman"/>
          <w:sz w:val="28"/>
        </w:rPr>
        <w:t xml:space="preserve">, </w:t>
      </w:r>
      <w:r w:rsidR="00363CD8" w:rsidRPr="008163E4">
        <w:rPr>
          <w:rFonts w:ascii="Times New Roman" w:hAnsi="Times New Roman" w:cs="Times New Roman"/>
          <w:sz w:val="28"/>
        </w:rPr>
        <w:t>tolerance</w:t>
      </w:r>
      <w:r w:rsidR="00E55E2B" w:rsidRPr="008163E4">
        <w:rPr>
          <w:rFonts w:ascii="Times New Roman" w:hAnsi="Times New Roman" w:cs="Times New Roman"/>
          <w:sz w:val="28"/>
        </w:rPr>
        <w:t xml:space="preserve">,  </w:t>
      </w:r>
      <w:r w:rsidR="00363CD8" w:rsidRPr="008163E4">
        <w:rPr>
          <w:rFonts w:ascii="Times New Roman" w:hAnsi="Times New Roman" w:cs="Times New Roman"/>
          <w:sz w:val="28"/>
        </w:rPr>
        <w:t>veracity</w:t>
      </w:r>
      <w:r w:rsidR="00E55E2B" w:rsidRPr="008163E4">
        <w:rPr>
          <w:rFonts w:ascii="Times New Roman" w:hAnsi="Times New Roman" w:cs="Times New Roman"/>
          <w:sz w:val="28"/>
        </w:rPr>
        <w:t xml:space="preserve">, </w:t>
      </w:r>
      <w:r w:rsidR="00363CD8" w:rsidRPr="008163E4">
        <w:rPr>
          <w:rFonts w:ascii="Times New Roman" w:hAnsi="Times New Roman" w:cs="Times New Roman"/>
          <w:sz w:val="28"/>
        </w:rPr>
        <w:t>responsibility</w:t>
      </w:r>
      <w:r w:rsidR="00E55E2B" w:rsidRPr="008163E4">
        <w:rPr>
          <w:rFonts w:ascii="Times New Roman" w:hAnsi="Times New Roman" w:cs="Times New Roman"/>
          <w:sz w:val="28"/>
        </w:rPr>
        <w:t xml:space="preserve">, </w:t>
      </w:r>
      <w:r w:rsidR="00363CD8" w:rsidRPr="008163E4">
        <w:rPr>
          <w:rFonts w:ascii="Times New Roman" w:hAnsi="Times New Roman" w:cs="Times New Roman"/>
          <w:sz w:val="28"/>
        </w:rPr>
        <w:t>moral equality of partners</w:t>
      </w:r>
      <w:r w:rsidR="00E55E2B" w:rsidRPr="008163E4">
        <w:rPr>
          <w:rFonts w:ascii="Times New Roman" w:hAnsi="Times New Roman" w:cs="Times New Roman"/>
          <w:sz w:val="28"/>
        </w:rPr>
        <w:t xml:space="preserve">, </w:t>
      </w:r>
      <w:r w:rsidR="00363CD8" w:rsidRPr="008163E4">
        <w:rPr>
          <w:rFonts w:ascii="Times New Roman" w:hAnsi="Times New Roman" w:cs="Times New Roman"/>
          <w:sz w:val="28"/>
        </w:rPr>
        <w:t>trust.</w:t>
      </w:r>
      <w:r w:rsidR="00E55E2B" w:rsidRPr="008163E4">
        <w:rPr>
          <w:rFonts w:ascii="Times New Roman" w:hAnsi="Times New Roman" w:cs="Times New Roman"/>
          <w:sz w:val="28"/>
        </w:rPr>
        <w:t xml:space="preserve"> A theory-applied level determines maintenance of studies to communicative cooperation and construction of educational process.</w:t>
      </w:r>
      <w:r w:rsidR="00E55E2B" w:rsidRPr="008163E4">
        <w:t xml:space="preserve"> </w:t>
      </w:r>
      <w:r w:rsidR="00E55E2B" w:rsidRPr="008163E4">
        <w:rPr>
          <w:rFonts w:ascii="Times New Roman" w:hAnsi="Times New Roman" w:cs="Times New Roman"/>
          <w:sz w:val="28"/>
        </w:rPr>
        <w:t>At this level approach of axiology can be principle (for forming of communicative competence main is principle of humanism)</w:t>
      </w:r>
      <w:r w:rsidR="00E55E2B" w:rsidRPr="008163E4">
        <w:t xml:space="preserve"> </w:t>
      </w:r>
      <w:r w:rsidR="00E55E2B" w:rsidRPr="008163E4">
        <w:rPr>
          <w:rFonts w:ascii="Times New Roman" w:hAnsi="Times New Roman" w:cs="Times New Roman"/>
          <w:sz w:val="28"/>
        </w:rPr>
        <w:t>and by a method (persuasion, acquisition of moral experience in the process of active communication).</w:t>
      </w:r>
      <w:r w:rsidR="00E55E2B" w:rsidRPr="008163E4">
        <w:t xml:space="preserve"> </w:t>
      </w:r>
      <w:r w:rsidR="00E55E2B" w:rsidRPr="008163E4">
        <w:rPr>
          <w:rFonts w:ascii="Times New Roman" w:hAnsi="Times New Roman" w:cs="Times New Roman"/>
          <w:sz w:val="28"/>
        </w:rPr>
        <w:t>The important rules of communicative activity are: respect is to every personality; optimistic tone and style of communication; a right is on own opinion; responsibility is for own words and acts; a faith is in possibility of development of every personality; understanding, sympathy and others like that.</w:t>
      </w:r>
      <w:r w:rsidR="00C34CF4" w:rsidRPr="008163E4">
        <w:t xml:space="preserve"> </w:t>
      </w:r>
      <w:r w:rsidR="00C34CF4" w:rsidRPr="008163E4">
        <w:rPr>
          <w:rFonts w:ascii="Times New Roman" w:hAnsi="Times New Roman" w:cs="Times New Roman"/>
          <w:sz w:val="28"/>
        </w:rPr>
        <w:t>Success of translation to the future specialists on scientific discipline of documentation and informative activity of the most meaningful values of communicative competence depends on personality of teacher.</w:t>
      </w:r>
    </w:p>
    <w:p w:rsidR="004E590B" w:rsidRPr="008163E4" w:rsidRDefault="00A40F61" w:rsidP="004E590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3E4">
        <w:rPr>
          <w:rFonts w:ascii="Times New Roman" w:hAnsi="Times New Roman" w:cs="Times New Roman"/>
          <w:b/>
          <w:sz w:val="28"/>
        </w:rPr>
        <w:t>Keywords</w:t>
      </w:r>
      <w:r w:rsidRPr="008163E4">
        <w:rPr>
          <w:rFonts w:ascii="Times New Roman" w:hAnsi="Times New Roman" w:cs="Times New Roman"/>
          <w:sz w:val="28"/>
        </w:rPr>
        <w:t xml:space="preserve">: axiology, </w:t>
      </w:r>
      <w:r w:rsidR="000D7B60" w:rsidRPr="008163E4">
        <w:rPr>
          <w:rFonts w:ascii="Times New Roman" w:hAnsi="Times New Roman" w:cs="Times New Roman"/>
          <w:sz w:val="28"/>
        </w:rPr>
        <w:t>the axiological</w:t>
      </w:r>
      <w:r w:rsidRPr="008163E4">
        <w:rPr>
          <w:rFonts w:ascii="Times New Roman" w:hAnsi="Times New Roman" w:cs="Times New Roman"/>
          <w:sz w:val="28"/>
        </w:rPr>
        <w:t xml:space="preserve"> approach, value, valued orientation, communication, communicative activity.</w:t>
      </w:r>
    </w:p>
    <w:sectPr w:rsidR="004E590B" w:rsidRPr="008163E4" w:rsidSect="002B6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583"/>
    <w:multiLevelType w:val="hybridMultilevel"/>
    <w:tmpl w:val="2146C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compat>
    <w:useFELayout/>
  </w:compat>
  <w:rsids>
    <w:rsidRoot w:val="000E05DE"/>
    <w:rsid w:val="00001999"/>
    <w:rsid w:val="000061B8"/>
    <w:rsid w:val="0001158E"/>
    <w:rsid w:val="00030BDA"/>
    <w:rsid w:val="00051BBF"/>
    <w:rsid w:val="000762D4"/>
    <w:rsid w:val="0008198E"/>
    <w:rsid w:val="0008258A"/>
    <w:rsid w:val="0009310B"/>
    <w:rsid w:val="000B419A"/>
    <w:rsid w:val="000D7571"/>
    <w:rsid w:val="000D75FE"/>
    <w:rsid w:val="000D7B60"/>
    <w:rsid w:val="000E05DE"/>
    <w:rsid w:val="0010245C"/>
    <w:rsid w:val="0011048D"/>
    <w:rsid w:val="001705F4"/>
    <w:rsid w:val="001867C0"/>
    <w:rsid w:val="001C0483"/>
    <w:rsid w:val="001C2505"/>
    <w:rsid w:val="001D7A43"/>
    <w:rsid w:val="001E1C88"/>
    <w:rsid w:val="001E4522"/>
    <w:rsid w:val="001E6564"/>
    <w:rsid w:val="001E689D"/>
    <w:rsid w:val="00214FFD"/>
    <w:rsid w:val="00232B01"/>
    <w:rsid w:val="002477E1"/>
    <w:rsid w:val="00255B17"/>
    <w:rsid w:val="00265988"/>
    <w:rsid w:val="00277449"/>
    <w:rsid w:val="002B6770"/>
    <w:rsid w:val="002B69E6"/>
    <w:rsid w:val="002C2B20"/>
    <w:rsid w:val="003011B9"/>
    <w:rsid w:val="00310164"/>
    <w:rsid w:val="00326684"/>
    <w:rsid w:val="00332E77"/>
    <w:rsid w:val="00340864"/>
    <w:rsid w:val="00360991"/>
    <w:rsid w:val="00363CD8"/>
    <w:rsid w:val="00365953"/>
    <w:rsid w:val="003746AC"/>
    <w:rsid w:val="00382D61"/>
    <w:rsid w:val="003A56FE"/>
    <w:rsid w:val="003B6D81"/>
    <w:rsid w:val="003C4E58"/>
    <w:rsid w:val="003D022E"/>
    <w:rsid w:val="003D2103"/>
    <w:rsid w:val="003E750B"/>
    <w:rsid w:val="004079F2"/>
    <w:rsid w:val="004316A3"/>
    <w:rsid w:val="00442BCE"/>
    <w:rsid w:val="00450719"/>
    <w:rsid w:val="00451A85"/>
    <w:rsid w:val="00462F76"/>
    <w:rsid w:val="004744DE"/>
    <w:rsid w:val="00486A41"/>
    <w:rsid w:val="004964D4"/>
    <w:rsid w:val="004A3DC3"/>
    <w:rsid w:val="004D24AB"/>
    <w:rsid w:val="004E4E10"/>
    <w:rsid w:val="004E590B"/>
    <w:rsid w:val="004F09FC"/>
    <w:rsid w:val="004F2133"/>
    <w:rsid w:val="00500114"/>
    <w:rsid w:val="005023B9"/>
    <w:rsid w:val="00502664"/>
    <w:rsid w:val="005032E3"/>
    <w:rsid w:val="00524526"/>
    <w:rsid w:val="0052768F"/>
    <w:rsid w:val="0055457E"/>
    <w:rsid w:val="005577F6"/>
    <w:rsid w:val="005679A1"/>
    <w:rsid w:val="005757A3"/>
    <w:rsid w:val="005B6A68"/>
    <w:rsid w:val="005C26B3"/>
    <w:rsid w:val="005F4BDD"/>
    <w:rsid w:val="006029D6"/>
    <w:rsid w:val="00605EF8"/>
    <w:rsid w:val="00656B9B"/>
    <w:rsid w:val="00656D71"/>
    <w:rsid w:val="006750FF"/>
    <w:rsid w:val="006831C1"/>
    <w:rsid w:val="0068355F"/>
    <w:rsid w:val="0068746F"/>
    <w:rsid w:val="006879F5"/>
    <w:rsid w:val="006A2448"/>
    <w:rsid w:val="006A32DC"/>
    <w:rsid w:val="006D2463"/>
    <w:rsid w:val="006D3143"/>
    <w:rsid w:val="006E3C29"/>
    <w:rsid w:val="006E648B"/>
    <w:rsid w:val="006F506B"/>
    <w:rsid w:val="006F6B34"/>
    <w:rsid w:val="00702604"/>
    <w:rsid w:val="00746205"/>
    <w:rsid w:val="00774A9D"/>
    <w:rsid w:val="007773A4"/>
    <w:rsid w:val="00791C5D"/>
    <w:rsid w:val="00794103"/>
    <w:rsid w:val="007A3543"/>
    <w:rsid w:val="007A557D"/>
    <w:rsid w:val="007A61DF"/>
    <w:rsid w:val="007A6207"/>
    <w:rsid w:val="007B0948"/>
    <w:rsid w:val="007C0D8D"/>
    <w:rsid w:val="007C2EC2"/>
    <w:rsid w:val="007C4295"/>
    <w:rsid w:val="007E3CB3"/>
    <w:rsid w:val="007F53A9"/>
    <w:rsid w:val="00811112"/>
    <w:rsid w:val="008163E4"/>
    <w:rsid w:val="008218D0"/>
    <w:rsid w:val="008227FC"/>
    <w:rsid w:val="00824393"/>
    <w:rsid w:val="0084384B"/>
    <w:rsid w:val="0085556A"/>
    <w:rsid w:val="0085742E"/>
    <w:rsid w:val="0088355D"/>
    <w:rsid w:val="00890003"/>
    <w:rsid w:val="00892EB7"/>
    <w:rsid w:val="00893D75"/>
    <w:rsid w:val="008972AF"/>
    <w:rsid w:val="008A78A9"/>
    <w:rsid w:val="008A7970"/>
    <w:rsid w:val="008B278B"/>
    <w:rsid w:val="008D218B"/>
    <w:rsid w:val="008F2169"/>
    <w:rsid w:val="008F599F"/>
    <w:rsid w:val="00934E7A"/>
    <w:rsid w:val="0094489C"/>
    <w:rsid w:val="00945004"/>
    <w:rsid w:val="00990B20"/>
    <w:rsid w:val="00992C81"/>
    <w:rsid w:val="009C2FF8"/>
    <w:rsid w:val="009D0BB6"/>
    <w:rsid w:val="009D2048"/>
    <w:rsid w:val="009E7CF1"/>
    <w:rsid w:val="00A37235"/>
    <w:rsid w:val="00A40F61"/>
    <w:rsid w:val="00A53AAD"/>
    <w:rsid w:val="00A57C2E"/>
    <w:rsid w:val="00A83A36"/>
    <w:rsid w:val="00A844F1"/>
    <w:rsid w:val="00AA036C"/>
    <w:rsid w:val="00AA4AE7"/>
    <w:rsid w:val="00AB4A37"/>
    <w:rsid w:val="00AC52C4"/>
    <w:rsid w:val="00AE7AE4"/>
    <w:rsid w:val="00AF677C"/>
    <w:rsid w:val="00B253D0"/>
    <w:rsid w:val="00B5711C"/>
    <w:rsid w:val="00B63218"/>
    <w:rsid w:val="00B933C5"/>
    <w:rsid w:val="00B942DC"/>
    <w:rsid w:val="00BB75EF"/>
    <w:rsid w:val="00BC27B7"/>
    <w:rsid w:val="00BC312D"/>
    <w:rsid w:val="00BD55DB"/>
    <w:rsid w:val="00C24529"/>
    <w:rsid w:val="00C2648C"/>
    <w:rsid w:val="00C26964"/>
    <w:rsid w:val="00C34CF4"/>
    <w:rsid w:val="00C4019C"/>
    <w:rsid w:val="00C47384"/>
    <w:rsid w:val="00C73F9D"/>
    <w:rsid w:val="00C93F37"/>
    <w:rsid w:val="00CB460D"/>
    <w:rsid w:val="00CC43AB"/>
    <w:rsid w:val="00CF65D8"/>
    <w:rsid w:val="00D317B4"/>
    <w:rsid w:val="00D37A72"/>
    <w:rsid w:val="00D57BF4"/>
    <w:rsid w:val="00D72308"/>
    <w:rsid w:val="00DB0704"/>
    <w:rsid w:val="00DE1023"/>
    <w:rsid w:val="00DE587E"/>
    <w:rsid w:val="00DF44F7"/>
    <w:rsid w:val="00E042D3"/>
    <w:rsid w:val="00E07827"/>
    <w:rsid w:val="00E16666"/>
    <w:rsid w:val="00E33B66"/>
    <w:rsid w:val="00E55E2B"/>
    <w:rsid w:val="00E61739"/>
    <w:rsid w:val="00E65829"/>
    <w:rsid w:val="00E71C9C"/>
    <w:rsid w:val="00E85A83"/>
    <w:rsid w:val="00E87D05"/>
    <w:rsid w:val="00E95460"/>
    <w:rsid w:val="00EF317D"/>
    <w:rsid w:val="00F0259A"/>
    <w:rsid w:val="00F1500A"/>
    <w:rsid w:val="00F207A6"/>
    <w:rsid w:val="00F25E62"/>
    <w:rsid w:val="00F51A0E"/>
    <w:rsid w:val="00F53619"/>
    <w:rsid w:val="00F611E0"/>
    <w:rsid w:val="00F728A9"/>
    <w:rsid w:val="00F739DF"/>
    <w:rsid w:val="00F85DCC"/>
    <w:rsid w:val="00F8746E"/>
    <w:rsid w:val="00F95DF5"/>
    <w:rsid w:val="00FA20F4"/>
    <w:rsid w:val="00FB7B27"/>
    <w:rsid w:val="00FC7D41"/>
    <w:rsid w:val="00FD6BE7"/>
    <w:rsid w:val="00FD72D8"/>
    <w:rsid w:val="00FF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C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2F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462F7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71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EA64-1665-4E56-93D8-7BB398C1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8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34</cp:revision>
  <dcterms:created xsi:type="dcterms:W3CDTF">2015-02-14T11:34:00Z</dcterms:created>
  <dcterms:modified xsi:type="dcterms:W3CDTF">2015-03-28T18:41:00Z</dcterms:modified>
</cp:coreProperties>
</file>